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AFF" w:rsidP="0025443A" w:rsidRDefault="00C82AFF" w14:paraId="39FBA211" w14:textId="12387B42"/>
    <w:p w:rsidR="00C16A19" w:rsidP="0025443A" w:rsidRDefault="00C16A19" w14:paraId="29638489" w14:textId="77777777"/>
    <w:p w:rsidR="00C16A19" w:rsidP="0025443A" w:rsidRDefault="00C16A19" w14:paraId="5D77DC65" w14:textId="77777777"/>
    <w:p w:rsidR="00213969" w:rsidP="0025443A" w:rsidRDefault="00213969" w14:paraId="4F4D58F6" w14:textId="77777777">
      <w:pPr>
        <w:rPr>
          <w:b/>
          <w:bCs/>
          <w:color w:val="009CDE"/>
          <w:sz w:val="28"/>
          <w:szCs w:val="28"/>
        </w:rPr>
      </w:pPr>
    </w:p>
    <w:p w:rsidR="00684294" w:rsidP="00684294" w:rsidRDefault="00EC0473" w14:paraId="22965980" w14:textId="45DD06EC">
      <w:pPr>
        <w:spacing w:after="0" w:line="240" w:lineRule="auto"/>
      </w:pPr>
      <w:r>
        <w:rPr>
          <w:rFonts w:cstheme="minorHAnsi"/>
          <w:b/>
          <w:bCs/>
          <w:color w:val="4472C4" w:themeColor="accent1"/>
          <w:sz w:val="32"/>
          <w:szCs w:val="32"/>
        </w:rPr>
        <w:t>Visit</w:t>
      </w:r>
      <w:r w:rsidRPr="00EC0473" w:rsidR="004E5099">
        <w:rPr>
          <w:rFonts w:cstheme="minorHAnsi"/>
          <w:b/>
          <w:bCs/>
          <w:color w:val="4472C4" w:themeColor="accent1"/>
          <w:sz w:val="32"/>
          <w:szCs w:val="32"/>
        </w:rPr>
        <w:t xml:space="preserve"> </w:t>
      </w:r>
      <w:hyperlink w:history="1" r:id="rId10">
        <w:r w:rsidRPr="00EC0473" w:rsidR="004E5099">
          <w:rPr>
            <w:rStyle w:val="Hyperlink"/>
            <w:sz w:val="32"/>
            <w:szCs w:val="32"/>
          </w:rPr>
          <w:t>ZERO TO THREE LEARN Conference 2024</w:t>
        </w:r>
      </w:hyperlink>
      <w:r w:rsidR="00B9546A">
        <w:t xml:space="preserve"> </w:t>
      </w:r>
      <w:r w:rsidRPr="00B9546A" w:rsidR="00B9546A">
        <w:rPr>
          <w:rFonts w:cstheme="minorHAnsi"/>
          <w:b/>
          <w:bCs/>
          <w:color w:val="4472C4" w:themeColor="accent1"/>
          <w:sz w:val="32"/>
          <w:szCs w:val="32"/>
        </w:rPr>
        <w:t>to register and for the latest information.</w:t>
      </w:r>
    </w:p>
    <w:p w:rsidR="00B9546A" w:rsidP="00684294" w:rsidRDefault="00B9546A" w14:paraId="4C142D99" w14:textId="77777777">
      <w:pPr>
        <w:spacing w:after="0" w:line="240" w:lineRule="auto"/>
        <w:rPr>
          <w:b/>
          <w:bCs/>
          <w:color w:val="009CDE"/>
          <w:sz w:val="28"/>
          <w:szCs w:val="28"/>
        </w:rPr>
      </w:pPr>
    </w:p>
    <w:p w:rsidRPr="0004431D" w:rsidR="00E43A40" w:rsidP="00684294" w:rsidRDefault="00E43A40" w14:paraId="4725E805" w14:textId="0354975F">
      <w:pPr>
        <w:spacing w:after="0" w:line="240" w:lineRule="auto"/>
        <w:rPr>
          <w:b/>
          <w:bCs/>
          <w:color w:val="009CDE"/>
          <w:sz w:val="32"/>
          <w:szCs w:val="32"/>
        </w:rPr>
      </w:pPr>
      <w:r w:rsidRPr="0004431D">
        <w:rPr>
          <w:b/>
          <w:bCs/>
          <w:color w:val="009CDE"/>
          <w:sz w:val="32"/>
          <w:szCs w:val="32"/>
        </w:rPr>
        <w:t>Schedule-at-a-Glance</w:t>
      </w:r>
      <w:r w:rsidRPr="0004431D" w:rsidR="008826E4">
        <w:rPr>
          <w:b/>
          <w:bCs/>
          <w:color w:val="009CDE"/>
          <w:sz w:val="32"/>
          <w:szCs w:val="32"/>
        </w:rPr>
        <w:t>*</w:t>
      </w:r>
    </w:p>
    <w:p w:rsidR="00684294" w:rsidP="00684294" w:rsidRDefault="00684294" w14:paraId="4A086A3D" w14:textId="77777777">
      <w:pPr>
        <w:spacing w:after="0" w:line="240" w:lineRule="auto"/>
        <w:rPr>
          <w:rFonts w:ascii="Calibri" w:hAnsi="Calibri"/>
          <w:b/>
          <w:szCs w:val="20"/>
        </w:rPr>
      </w:pPr>
    </w:p>
    <w:p w:rsidR="00B7178B" w:rsidP="00684294" w:rsidRDefault="00B7178B" w14:paraId="5EF229FF" w14:textId="71A3C031">
      <w:pPr>
        <w:spacing w:after="0" w:line="240" w:lineRule="auto"/>
        <w:rPr>
          <w:rFonts w:cstheme="minorHAnsi"/>
          <w:b/>
          <w:bCs/>
        </w:rPr>
      </w:pPr>
      <w:r>
        <w:rPr>
          <w:rFonts w:cstheme="minorHAnsi"/>
          <w:b/>
          <w:bCs/>
        </w:rPr>
        <w:t>Tuesday, July 30</w:t>
      </w:r>
    </w:p>
    <w:p w:rsidRPr="00B7178B" w:rsidR="00B7178B" w:rsidP="00B7178B" w:rsidRDefault="00B7178B" w14:paraId="5143792E" w14:textId="667C5611">
      <w:pPr>
        <w:spacing w:after="0" w:line="240" w:lineRule="auto"/>
        <w:ind w:firstLine="720"/>
        <w:rPr>
          <w:rFonts w:cstheme="minorHAnsi"/>
        </w:rPr>
      </w:pPr>
      <w:r w:rsidRPr="00530C67">
        <w:rPr>
          <w:rFonts w:cstheme="minorHAnsi"/>
        </w:rPr>
        <w:t>9:00 am</w:t>
      </w:r>
      <w:r w:rsidRPr="00684294">
        <w:t xml:space="preserve"> – </w:t>
      </w:r>
      <w:r w:rsidRPr="00530C67">
        <w:rPr>
          <w:rFonts w:cstheme="minorHAnsi"/>
        </w:rPr>
        <w:t xml:space="preserve">4:00 pm </w:t>
      </w:r>
      <w:r>
        <w:rPr>
          <w:rFonts w:cstheme="minorHAnsi"/>
        </w:rPr>
        <w:tab/>
      </w:r>
      <w:r>
        <w:rPr>
          <w:rFonts w:cstheme="minorHAnsi"/>
        </w:rPr>
        <w:tab/>
      </w:r>
      <w:r>
        <w:rPr>
          <w:rFonts w:cstheme="minorHAnsi"/>
        </w:rPr>
        <w:t>Preconference Forums</w:t>
      </w:r>
    </w:p>
    <w:p w:rsidR="00B7178B" w:rsidP="00684294" w:rsidRDefault="00B7178B" w14:paraId="7E89C2EF" w14:textId="77777777">
      <w:pPr>
        <w:spacing w:after="0" w:line="240" w:lineRule="auto"/>
        <w:rPr>
          <w:rFonts w:cstheme="minorHAnsi"/>
          <w:b/>
          <w:bCs/>
        </w:rPr>
      </w:pPr>
    </w:p>
    <w:p w:rsidRPr="0012073C" w:rsidR="00684294" w:rsidP="00684294" w:rsidRDefault="00684294" w14:paraId="3FE08CF6" w14:textId="0B42036A">
      <w:pPr>
        <w:spacing w:after="0" w:line="240" w:lineRule="auto"/>
        <w:rPr>
          <w:rFonts w:cstheme="minorHAnsi"/>
          <w:b/>
          <w:bCs/>
        </w:rPr>
      </w:pPr>
      <w:r w:rsidRPr="0012073C">
        <w:rPr>
          <w:rFonts w:cstheme="minorHAnsi"/>
          <w:b/>
          <w:bCs/>
        </w:rPr>
        <w:t>Wednesday, July 31</w:t>
      </w:r>
    </w:p>
    <w:p w:rsidRPr="00684294" w:rsidR="00684294" w:rsidP="00684294" w:rsidRDefault="00684294" w14:paraId="248C9B4D" w14:textId="3B0F9E5C">
      <w:pPr>
        <w:spacing w:after="0" w:line="240" w:lineRule="auto"/>
        <w:ind w:left="720"/>
      </w:pPr>
      <w:r w:rsidRPr="00684294">
        <w:t>7:30 am – 8:00 am</w:t>
      </w:r>
      <w:r w:rsidRPr="00684294">
        <w:tab/>
      </w:r>
      <w:r w:rsidRPr="00684294">
        <w:tab/>
      </w:r>
      <w:r w:rsidRPr="00684294">
        <w:t>Morning Stretch &amp; Move Options</w:t>
      </w:r>
    </w:p>
    <w:p w:rsidRPr="00684294" w:rsidR="00684294" w:rsidP="00684294" w:rsidRDefault="00684294" w14:paraId="412E9BF5" w14:textId="77777777">
      <w:pPr>
        <w:spacing w:after="0" w:line="240" w:lineRule="auto"/>
        <w:ind w:left="720"/>
      </w:pPr>
      <w:r w:rsidRPr="00684294">
        <w:t>7:30 am – 9:45 am</w:t>
      </w:r>
      <w:r w:rsidRPr="00684294">
        <w:tab/>
      </w:r>
      <w:r w:rsidRPr="00684294">
        <w:tab/>
      </w:r>
      <w:r w:rsidRPr="00684294">
        <w:t>Registration &amp; Attendee Support Open</w:t>
      </w:r>
    </w:p>
    <w:p w:rsidRPr="00684294" w:rsidR="00684294" w:rsidP="00684294" w:rsidRDefault="00684294" w14:paraId="3421EEAE" w14:textId="77777777">
      <w:pPr>
        <w:spacing w:after="0" w:line="240" w:lineRule="auto"/>
        <w:ind w:left="720"/>
      </w:pPr>
      <w:r w:rsidRPr="00684294">
        <w:t>8:30 am – 9:30 am</w:t>
      </w:r>
      <w:r w:rsidRPr="00684294">
        <w:tab/>
      </w:r>
      <w:r w:rsidRPr="00684294">
        <w:tab/>
      </w:r>
      <w:r w:rsidRPr="00684294">
        <w:t>Coffee in Exhibit Hall</w:t>
      </w:r>
    </w:p>
    <w:p w:rsidRPr="00684294" w:rsidR="00684294" w:rsidP="00684294" w:rsidRDefault="00684294" w14:paraId="14CE5989" w14:textId="77777777">
      <w:pPr>
        <w:spacing w:after="0" w:line="240" w:lineRule="auto"/>
        <w:ind w:left="720"/>
      </w:pPr>
      <w:r w:rsidRPr="00684294">
        <w:t>9:45 am – 10:45 am</w:t>
      </w:r>
      <w:r w:rsidRPr="00684294">
        <w:tab/>
      </w:r>
      <w:r w:rsidRPr="00684294">
        <w:tab/>
      </w:r>
      <w:r w:rsidRPr="00684294">
        <w:t xml:space="preserve">Opening and Practice Plenary Session </w:t>
      </w:r>
    </w:p>
    <w:p w:rsidRPr="00684294" w:rsidR="00684294" w:rsidP="00684294" w:rsidRDefault="00684294" w14:paraId="4B4DABD2" w14:textId="77777777">
      <w:pPr>
        <w:spacing w:after="0" w:line="240" w:lineRule="auto"/>
        <w:ind w:left="3600" w:hanging="2880"/>
      </w:pPr>
      <w:r w:rsidRPr="00684294">
        <w:t xml:space="preserve">10:45 am – 11:00 am </w:t>
      </w:r>
      <w:r w:rsidRPr="00684294">
        <w:tab/>
      </w:r>
      <w:r w:rsidRPr="00684294">
        <w:t>Break and Transition to Sessions</w:t>
      </w:r>
    </w:p>
    <w:p w:rsidRPr="00684294" w:rsidR="00684294" w:rsidP="00684294" w:rsidRDefault="00684294" w14:paraId="7DC562F7" w14:textId="77777777">
      <w:pPr>
        <w:spacing w:after="0" w:line="240" w:lineRule="auto"/>
        <w:ind w:left="3600" w:hanging="2880"/>
        <w:rPr>
          <w:rFonts w:cstheme="minorHAnsi"/>
        </w:rPr>
      </w:pPr>
      <w:r w:rsidRPr="00684294">
        <w:rPr>
          <w:rFonts w:cstheme="minorHAnsi"/>
        </w:rPr>
        <w:t>11:00 am – 12:00 pm</w:t>
      </w:r>
      <w:r w:rsidRPr="00684294">
        <w:rPr>
          <w:rFonts w:cstheme="minorHAnsi"/>
        </w:rPr>
        <w:tab/>
      </w:r>
      <w:r w:rsidRPr="00684294">
        <w:rPr>
          <w:rFonts w:cstheme="minorHAnsi"/>
        </w:rPr>
        <w:t>Sessions Block 1</w:t>
      </w:r>
    </w:p>
    <w:p w:rsidRPr="00684294" w:rsidR="00684294" w:rsidP="00684294" w:rsidRDefault="00684294" w14:paraId="1872891B" w14:textId="77777777">
      <w:pPr>
        <w:spacing w:after="0" w:line="240" w:lineRule="auto"/>
        <w:ind w:left="3600" w:hanging="2880"/>
        <w:rPr>
          <w:rFonts w:cstheme="minorHAnsi"/>
        </w:rPr>
      </w:pPr>
      <w:r w:rsidRPr="00684294">
        <w:rPr>
          <w:rFonts w:cstheme="minorHAnsi"/>
        </w:rPr>
        <w:t xml:space="preserve">12:00 pm – 1:30 pm </w:t>
      </w:r>
      <w:r w:rsidRPr="00684294">
        <w:rPr>
          <w:rFonts w:cstheme="minorHAnsi"/>
        </w:rPr>
        <w:tab/>
      </w:r>
      <w:r w:rsidRPr="00684294">
        <w:rPr>
          <w:rFonts w:cstheme="minorHAnsi"/>
        </w:rPr>
        <w:t>Break: Lunch on your own + exhibits w/poster showcase live Q&amp;A</w:t>
      </w:r>
    </w:p>
    <w:p w:rsidRPr="00684294" w:rsidR="00684294" w:rsidP="00684294" w:rsidRDefault="00684294" w14:paraId="7D028F85" w14:textId="77777777">
      <w:pPr>
        <w:spacing w:after="0" w:line="240" w:lineRule="auto"/>
        <w:ind w:left="3600" w:hanging="2880"/>
      </w:pPr>
      <w:r w:rsidRPr="00684294">
        <w:t xml:space="preserve">1:30 pm – 2:30 pm </w:t>
      </w:r>
      <w:r w:rsidRPr="00684294">
        <w:tab/>
      </w:r>
      <w:r w:rsidRPr="00684294">
        <w:t>Sessions Block 2</w:t>
      </w:r>
    </w:p>
    <w:p w:rsidRPr="00684294" w:rsidR="00684294" w:rsidP="00684294" w:rsidRDefault="00684294" w14:paraId="6648E2CA" w14:textId="77777777">
      <w:pPr>
        <w:spacing w:after="0" w:line="240" w:lineRule="auto"/>
        <w:ind w:left="3600" w:hanging="2880"/>
      </w:pPr>
      <w:r w:rsidRPr="00684294">
        <w:t xml:space="preserve">2:30 pm – 2:45 pm </w:t>
      </w:r>
      <w:r w:rsidRPr="00684294">
        <w:tab/>
      </w:r>
      <w:r w:rsidRPr="00684294">
        <w:t>Break and Transition to Sessions</w:t>
      </w:r>
    </w:p>
    <w:p w:rsidRPr="00684294" w:rsidR="00684294" w:rsidP="00684294" w:rsidRDefault="00684294" w14:paraId="15315ACB" w14:textId="77777777">
      <w:pPr>
        <w:spacing w:after="0" w:line="240" w:lineRule="auto"/>
        <w:ind w:left="3600" w:hanging="2880"/>
        <w:rPr>
          <w:rFonts w:cstheme="minorHAnsi"/>
        </w:rPr>
      </w:pPr>
      <w:r w:rsidRPr="00684294">
        <w:rPr>
          <w:rFonts w:cstheme="minorHAnsi"/>
        </w:rPr>
        <w:t xml:space="preserve">2:45 pm – 3:45 pm </w:t>
      </w:r>
      <w:r w:rsidRPr="00684294">
        <w:rPr>
          <w:rFonts w:cstheme="minorHAnsi"/>
        </w:rPr>
        <w:tab/>
      </w:r>
      <w:r w:rsidRPr="00684294">
        <w:rPr>
          <w:rFonts w:cstheme="minorHAnsi"/>
        </w:rPr>
        <w:t>Sessions Block 3</w:t>
      </w:r>
    </w:p>
    <w:p w:rsidRPr="00684294" w:rsidR="00684294" w:rsidP="00684294" w:rsidRDefault="00684294" w14:paraId="2174D771" w14:textId="77777777">
      <w:pPr>
        <w:spacing w:after="0" w:line="240" w:lineRule="auto"/>
        <w:ind w:left="3600" w:hanging="2880"/>
        <w:rPr>
          <w:rFonts w:cstheme="minorHAnsi"/>
        </w:rPr>
      </w:pPr>
      <w:r w:rsidRPr="00684294">
        <w:rPr>
          <w:rFonts w:cstheme="minorHAnsi"/>
        </w:rPr>
        <w:t>3:45 pm – 4:00 pm</w:t>
      </w:r>
      <w:r w:rsidRPr="00684294">
        <w:rPr>
          <w:rFonts w:cstheme="minorHAnsi"/>
        </w:rPr>
        <w:tab/>
      </w:r>
      <w:r w:rsidRPr="00684294">
        <w:rPr>
          <w:rFonts w:cstheme="minorHAnsi"/>
        </w:rPr>
        <w:t>Break and Transition to Plenary</w:t>
      </w:r>
    </w:p>
    <w:p w:rsidRPr="00684294" w:rsidR="00684294" w:rsidP="00684294" w:rsidRDefault="00684294" w14:paraId="1A79DEA6" w14:textId="77777777">
      <w:pPr>
        <w:spacing w:after="0" w:line="240" w:lineRule="auto"/>
        <w:ind w:left="3600" w:hanging="2880"/>
        <w:rPr>
          <w:rFonts w:cstheme="minorHAnsi"/>
        </w:rPr>
      </w:pPr>
      <w:r w:rsidRPr="00684294">
        <w:rPr>
          <w:rFonts w:cstheme="minorHAnsi"/>
        </w:rPr>
        <w:t>4:00 pm – 5:00 pm</w:t>
      </w:r>
      <w:r w:rsidRPr="00684294">
        <w:rPr>
          <w:rFonts w:cstheme="minorHAnsi"/>
        </w:rPr>
        <w:tab/>
      </w:r>
      <w:r w:rsidRPr="00684294">
        <w:rPr>
          <w:rFonts w:cstheme="minorHAnsi"/>
        </w:rPr>
        <w:t>Research/Science Plenary</w:t>
      </w:r>
    </w:p>
    <w:p w:rsidRPr="00684294" w:rsidR="00684294" w:rsidP="00684294" w:rsidRDefault="00684294" w14:paraId="505F3C8D" w14:textId="77777777">
      <w:pPr>
        <w:spacing w:after="0" w:line="240" w:lineRule="auto"/>
        <w:ind w:left="3600" w:hanging="2880"/>
        <w:rPr>
          <w:rFonts w:cstheme="minorHAnsi"/>
        </w:rPr>
      </w:pPr>
      <w:r w:rsidRPr="00684294">
        <w:rPr>
          <w:rFonts w:cstheme="minorHAnsi"/>
        </w:rPr>
        <w:t xml:space="preserve">5:00 pm – 7:00 pm </w:t>
      </w:r>
      <w:r w:rsidRPr="00684294">
        <w:rPr>
          <w:rFonts w:cstheme="minorHAnsi"/>
        </w:rPr>
        <w:tab/>
      </w:r>
      <w:r w:rsidRPr="00684294">
        <w:rPr>
          <w:rFonts w:cstheme="minorHAnsi"/>
        </w:rPr>
        <w:t>Reception</w:t>
      </w:r>
    </w:p>
    <w:p w:rsidRPr="00684294" w:rsidR="00684294" w:rsidP="00684294" w:rsidRDefault="00684294" w14:paraId="70A2DA8A" w14:textId="77777777">
      <w:pPr>
        <w:spacing w:after="0" w:line="240" w:lineRule="auto"/>
        <w:rPr>
          <w:rFonts w:cstheme="minorHAnsi"/>
        </w:rPr>
      </w:pPr>
    </w:p>
    <w:p w:rsidRPr="0012073C" w:rsidR="00684294" w:rsidP="00684294" w:rsidRDefault="00684294" w14:paraId="32A6E0DC" w14:textId="77777777">
      <w:pPr>
        <w:spacing w:after="0" w:line="240" w:lineRule="auto"/>
        <w:rPr>
          <w:rFonts w:cstheme="minorHAnsi"/>
          <w:b/>
          <w:bCs/>
        </w:rPr>
      </w:pPr>
      <w:r w:rsidRPr="0012073C">
        <w:rPr>
          <w:b/>
          <w:bCs/>
        </w:rPr>
        <w:t>Thursday, August 1</w:t>
      </w:r>
    </w:p>
    <w:p w:rsidR="00684294" w:rsidP="00684294" w:rsidRDefault="00684294" w14:paraId="470D3429" w14:textId="613B0118">
      <w:pPr>
        <w:spacing w:after="0" w:line="240" w:lineRule="auto"/>
        <w:ind w:left="720"/>
      </w:pPr>
      <w:r w:rsidRPr="00684294">
        <w:t>7:30 am – 8:00 am</w:t>
      </w:r>
      <w:r>
        <w:tab/>
      </w:r>
      <w:r>
        <w:tab/>
      </w:r>
      <w:r>
        <w:t>Morning Stretch &amp; Move Options</w:t>
      </w:r>
    </w:p>
    <w:p w:rsidRPr="00125A43" w:rsidR="00684294" w:rsidP="00684294" w:rsidRDefault="00684294" w14:paraId="6096D35F" w14:textId="77777777">
      <w:pPr>
        <w:spacing w:after="0" w:line="240" w:lineRule="auto"/>
        <w:ind w:left="720"/>
      </w:pPr>
      <w:r>
        <w:t>7</w:t>
      </w:r>
      <w:r w:rsidRPr="627BBD26">
        <w:t>:</w:t>
      </w:r>
      <w:r>
        <w:t>30</w:t>
      </w:r>
      <w:r w:rsidRPr="627BBD26">
        <w:t xml:space="preserve"> am – </w:t>
      </w:r>
      <w:r>
        <w:t>9:45 am</w:t>
      </w:r>
      <w:r>
        <w:tab/>
      </w:r>
      <w:r>
        <w:tab/>
      </w:r>
      <w:r w:rsidRPr="627BBD26">
        <w:t xml:space="preserve">Registration </w:t>
      </w:r>
      <w:r>
        <w:t xml:space="preserve">&amp; Attendee </w:t>
      </w:r>
      <w:r w:rsidRPr="627BBD26">
        <w:t>Support Open</w:t>
      </w:r>
    </w:p>
    <w:p w:rsidR="00684294" w:rsidP="00684294" w:rsidRDefault="00684294" w14:paraId="1537D27C" w14:textId="77777777">
      <w:pPr>
        <w:spacing w:after="0" w:line="240" w:lineRule="auto"/>
        <w:ind w:left="720"/>
      </w:pPr>
      <w:r>
        <w:t>8:30</w:t>
      </w:r>
      <w:r w:rsidRPr="627BBD26">
        <w:t xml:space="preserve"> am – </w:t>
      </w:r>
      <w:r>
        <w:t>9:30 am</w:t>
      </w:r>
      <w:r>
        <w:tab/>
      </w:r>
      <w:r>
        <w:tab/>
      </w:r>
      <w:r>
        <w:t>Coffee in Exhibit Hall</w:t>
      </w:r>
    </w:p>
    <w:p w:rsidRPr="00125A43" w:rsidR="00684294" w:rsidP="00684294" w:rsidRDefault="00684294" w14:paraId="199292E6" w14:textId="77777777">
      <w:pPr>
        <w:spacing w:after="0" w:line="240" w:lineRule="auto"/>
        <w:ind w:left="720"/>
      </w:pPr>
      <w:r>
        <w:t>9</w:t>
      </w:r>
      <w:r w:rsidRPr="627BBD26">
        <w:t>:</w:t>
      </w:r>
      <w:r>
        <w:t>45</w:t>
      </w:r>
      <w:r w:rsidRPr="627BBD26">
        <w:t xml:space="preserve"> am – 1</w:t>
      </w:r>
      <w:r>
        <w:t>0</w:t>
      </w:r>
      <w:r w:rsidRPr="627BBD26">
        <w:t>:</w:t>
      </w:r>
      <w:r>
        <w:t>4</w:t>
      </w:r>
      <w:r w:rsidRPr="627BBD26">
        <w:t xml:space="preserve">5 </w:t>
      </w:r>
      <w:r>
        <w:t>a</w:t>
      </w:r>
      <w:r w:rsidRPr="627BBD26">
        <w:t>m</w:t>
      </w:r>
      <w:r>
        <w:tab/>
      </w:r>
      <w:r>
        <w:tab/>
      </w:r>
      <w:r>
        <w:t>Policy</w:t>
      </w:r>
      <w:r w:rsidRPr="0027642B">
        <w:t xml:space="preserve"> Plenary Session</w:t>
      </w:r>
      <w:r w:rsidRPr="627BBD26">
        <w:t xml:space="preserve"> </w:t>
      </w:r>
    </w:p>
    <w:p w:rsidRPr="00125A43" w:rsidR="00684294" w:rsidP="00684294" w:rsidRDefault="00684294" w14:paraId="271A4FB5" w14:textId="77777777">
      <w:pPr>
        <w:spacing w:after="0" w:line="240" w:lineRule="auto"/>
        <w:ind w:left="3600" w:hanging="2880"/>
      </w:pPr>
      <w:r w:rsidRPr="1A78FCF1">
        <w:t>1</w:t>
      </w:r>
      <w:r>
        <w:t>0</w:t>
      </w:r>
      <w:r w:rsidRPr="1A78FCF1">
        <w:t>:</w:t>
      </w:r>
      <w:r>
        <w:t>4</w:t>
      </w:r>
      <w:r w:rsidRPr="1A78FCF1">
        <w:t xml:space="preserve">5 </w:t>
      </w:r>
      <w:r>
        <w:t>a</w:t>
      </w:r>
      <w:r w:rsidRPr="1A78FCF1">
        <w:t>m – 1</w:t>
      </w:r>
      <w:r>
        <w:t>1</w:t>
      </w:r>
      <w:r w:rsidRPr="1A78FCF1">
        <w:t>:</w:t>
      </w:r>
      <w:r>
        <w:t>00</w:t>
      </w:r>
      <w:r w:rsidRPr="1A78FCF1">
        <w:t xml:space="preserve"> </w:t>
      </w:r>
      <w:r>
        <w:t>a</w:t>
      </w:r>
      <w:r w:rsidRPr="1A78FCF1">
        <w:t xml:space="preserve">m </w:t>
      </w:r>
      <w:r>
        <w:tab/>
      </w:r>
      <w:r w:rsidRPr="1A78FCF1">
        <w:t xml:space="preserve">Break </w:t>
      </w:r>
      <w:r>
        <w:t>and Transition to Sessions</w:t>
      </w:r>
    </w:p>
    <w:p w:rsidRPr="00125A43" w:rsidR="00684294" w:rsidP="00684294" w:rsidRDefault="00684294" w14:paraId="3770978A" w14:textId="77777777">
      <w:pPr>
        <w:spacing w:after="0" w:line="240" w:lineRule="auto"/>
        <w:ind w:left="3600" w:hanging="2880"/>
        <w:rPr>
          <w:rFonts w:cstheme="minorHAnsi"/>
        </w:rPr>
      </w:pPr>
      <w:r>
        <w:rPr>
          <w:rFonts w:cstheme="minorHAnsi"/>
        </w:rPr>
        <w:t>11</w:t>
      </w:r>
      <w:r w:rsidRPr="00125A43">
        <w:rPr>
          <w:rFonts w:cstheme="minorHAnsi"/>
        </w:rPr>
        <w:t>:</w:t>
      </w:r>
      <w:r>
        <w:rPr>
          <w:rFonts w:cstheme="minorHAnsi"/>
        </w:rPr>
        <w:t>00</w:t>
      </w:r>
      <w:r w:rsidRPr="00125A43">
        <w:rPr>
          <w:rFonts w:cstheme="minorHAnsi"/>
        </w:rPr>
        <w:t xml:space="preserve"> </w:t>
      </w:r>
      <w:r>
        <w:rPr>
          <w:rFonts w:cstheme="minorHAnsi"/>
        </w:rPr>
        <w:t>a</w:t>
      </w:r>
      <w:r w:rsidRPr="00125A43">
        <w:rPr>
          <w:rFonts w:cstheme="minorHAnsi"/>
        </w:rPr>
        <w:t>m – 1</w:t>
      </w:r>
      <w:r>
        <w:rPr>
          <w:rFonts w:cstheme="minorHAnsi"/>
        </w:rPr>
        <w:t>2</w:t>
      </w:r>
      <w:r w:rsidRPr="00125A43">
        <w:rPr>
          <w:rFonts w:cstheme="minorHAnsi"/>
        </w:rPr>
        <w:t>:</w:t>
      </w:r>
      <w:r>
        <w:rPr>
          <w:rFonts w:cstheme="minorHAnsi"/>
        </w:rPr>
        <w:t>0</w:t>
      </w:r>
      <w:r w:rsidRPr="00125A43">
        <w:rPr>
          <w:rFonts w:cstheme="minorHAnsi"/>
        </w:rPr>
        <w:t>0</w:t>
      </w:r>
      <w:r>
        <w:rPr>
          <w:rFonts w:cstheme="minorHAnsi"/>
        </w:rPr>
        <w:t xml:space="preserve"> p</w:t>
      </w:r>
      <w:r w:rsidRPr="00125A43">
        <w:rPr>
          <w:rFonts w:cstheme="minorHAnsi"/>
        </w:rPr>
        <w:t>m</w:t>
      </w:r>
      <w:r w:rsidRPr="00125A43">
        <w:rPr>
          <w:rFonts w:cstheme="minorHAnsi"/>
        </w:rPr>
        <w:tab/>
      </w:r>
      <w:r w:rsidRPr="0027642B">
        <w:rPr>
          <w:rFonts w:cstheme="minorHAnsi"/>
        </w:rPr>
        <w:t>Sessions Block 1</w:t>
      </w:r>
    </w:p>
    <w:p w:rsidRPr="00125A43" w:rsidR="00684294" w:rsidP="00684294" w:rsidRDefault="00684294" w14:paraId="7572593A" w14:textId="77777777">
      <w:pPr>
        <w:spacing w:after="0" w:line="240" w:lineRule="auto"/>
        <w:ind w:left="3600" w:hanging="2880"/>
        <w:rPr>
          <w:rFonts w:cstheme="minorHAnsi"/>
        </w:rPr>
      </w:pPr>
      <w:r w:rsidRPr="00125A43">
        <w:rPr>
          <w:rFonts w:cstheme="minorHAnsi"/>
        </w:rPr>
        <w:t>1</w:t>
      </w:r>
      <w:r>
        <w:rPr>
          <w:rFonts w:cstheme="minorHAnsi"/>
        </w:rPr>
        <w:t>2</w:t>
      </w:r>
      <w:r w:rsidRPr="00125A43">
        <w:rPr>
          <w:rFonts w:cstheme="minorHAnsi"/>
        </w:rPr>
        <w:t>:</w:t>
      </w:r>
      <w:r>
        <w:rPr>
          <w:rFonts w:cstheme="minorHAnsi"/>
        </w:rPr>
        <w:t>0</w:t>
      </w:r>
      <w:r w:rsidRPr="00125A43">
        <w:rPr>
          <w:rFonts w:cstheme="minorHAnsi"/>
        </w:rPr>
        <w:t xml:space="preserve">0 </w:t>
      </w:r>
      <w:r>
        <w:rPr>
          <w:rFonts w:cstheme="minorHAnsi"/>
        </w:rPr>
        <w:t>p</w:t>
      </w:r>
      <w:r w:rsidRPr="00125A43">
        <w:rPr>
          <w:rFonts w:cstheme="minorHAnsi"/>
        </w:rPr>
        <w:t xml:space="preserve">m – </w:t>
      </w:r>
      <w:r>
        <w:rPr>
          <w:rFonts w:cstheme="minorHAnsi"/>
        </w:rPr>
        <w:t>1</w:t>
      </w:r>
      <w:r w:rsidRPr="00125A43">
        <w:rPr>
          <w:rFonts w:cstheme="minorHAnsi"/>
        </w:rPr>
        <w:t>:</w:t>
      </w:r>
      <w:r>
        <w:rPr>
          <w:rFonts w:cstheme="minorHAnsi"/>
        </w:rPr>
        <w:t>30</w:t>
      </w:r>
      <w:r w:rsidRPr="00125A43">
        <w:rPr>
          <w:rFonts w:cstheme="minorHAnsi"/>
        </w:rPr>
        <w:t xml:space="preserve"> pm </w:t>
      </w:r>
      <w:r w:rsidRPr="00125A43">
        <w:rPr>
          <w:rFonts w:cstheme="minorHAnsi"/>
        </w:rPr>
        <w:tab/>
      </w:r>
      <w:r w:rsidRPr="006713DE">
        <w:rPr>
          <w:rFonts w:cstheme="minorHAnsi"/>
        </w:rPr>
        <w:t>Break: Lunch on your own + exhibits w/poster showcase live Q&amp;A</w:t>
      </w:r>
    </w:p>
    <w:p w:rsidRPr="00125A43" w:rsidR="00684294" w:rsidP="00684294" w:rsidRDefault="00684294" w14:paraId="3ED60CF1" w14:textId="77777777">
      <w:pPr>
        <w:spacing w:after="0" w:line="240" w:lineRule="auto"/>
        <w:ind w:left="3600" w:hanging="2880"/>
      </w:pPr>
      <w:r>
        <w:t xml:space="preserve">1:30 pm – 2:30 pm </w:t>
      </w:r>
      <w:r>
        <w:tab/>
      </w:r>
      <w:r w:rsidRPr="0027642B">
        <w:t>Sessions Block 2</w:t>
      </w:r>
    </w:p>
    <w:p w:rsidRPr="00125A43" w:rsidR="00684294" w:rsidP="00684294" w:rsidRDefault="00684294" w14:paraId="34BB5198" w14:textId="77777777">
      <w:pPr>
        <w:spacing w:after="0" w:line="240" w:lineRule="auto"/>
        <w:ind w:left="3600" w:hanging="2880"/>
      </w:pPr>
      <w:r>
        <w:t>2</w:t>
      </w:r>
      <w:r w:rsidRPr="7C79A8E6">
        <w:t>:</w:t>
      </w:r>
      <w:r>
        <w:t>3</w:t>
      </w:r>
      <w:r w:rsidRPr="7C79A8E6">
        <w:t xml:space="preserve">0 pm – </w:t>
      </w:r>
      <w:r>
        <w:t>2</w:t>
      </w:r>
      <w:r w:rsidRPr="7C79A8E6">
        <w:t>:</w:t>
      </w:r>
      <w:r>
        <w:t>4</w:t>
      </w:r>
      <w:r w:rsidRPr="7C79A8E6">
        <w:t xml:space="preserve">5 pm </w:t>
      </w:r>
      <w:r>
        <w:tab/>
      </w:r>
      <w:r>
        <w:t>Break and Transition to Sessions</w:t>
      </w:r>
    </w:p>
    <w:p w:rsidRPr="00125A43" w:rsidR="00684294" w:rsidP="00684294" w:rsidRDefault="00684294" w14:paraId="1135F81B" w14:textId="77777777">
      <w:pPr>
        <w:spacing w:after="0" w:line="240" w:lineRule="auto"/>
        <w:ind w:left="3600" w:hanging="2880"/>
        <w:rPr>
          <w:rFonts w:cstheme="minorHAnsi"/>
        </w:rPr>
      </w:pPr>
      <w:r>
        <w:rPr>
          <w:rFonts w:cstheme="minorHAnsi"/>
        </w:rPr>
        <w:t>2</w:t>
      </w:r>
      <w:r w:rsidRPr="00125A43">
        <w:rPr>
          <w:rFonts w:cstheme="minorHAnsi"/>
        </w:rPr>
        <w:t>:</w:t>
      </w:r>
      <w:r>
        <w:rPr>
          <w:rFonts w:cstheme="minorHAnsi"/>
        </w:rPr>
        <w:t>4</w:t>
      </w:r>
      <w:r w:rsidRPr="00125A43">
        <w:rPr>
          <w:rFonts w:cstheme="minorHAnsi"/>
        </w:rPr>
        <w:t xml:space="preserve">5 pm – </w:t>
      </w:r>
      <w:r>
        <w:rPr>
          <w:rFonts w:cstheme="minorHAnsi"/>
        </w:rPr>
        <w:t>3</w:t>
      </w:r>
      <w:r w:rsidRPr="00125A43">
        <w:rPr>
          <w:rFonts w:cstheme="minorHAnsi"/>
        </w:rPr>
        <w:t>:</w:t>
      </w:r>
      <w:r>
        <w:rPr>
          <w:rFonts w:cstheme="minorHAnsi"/>
        </w:rPr>
        <w:t>45</w:t>
      </w:r>
      <w:r w:rsidRPr="00125A43">
        <w:rPr>
          <w:rFonts w:cstheme="minorHAnsi"/>
        </w:rPr>
        <w:t xml:space="preserve"> pm </w:t>
      </w:r>
      <w:r w:rsidRPr="00125A43">
        <w:rPr>
          <w:rFonts w:cstheme="minorHAnsi"/>
        </w:rPr>
        <w:tab/>
      </w:r>
      <w:r w:rsidRPr="0027642B">
        <w:rPr>
          <w:rFonts w:cstheme="minorHAnsi"/>
        </w:rPr>
        <w:t>Sessions Block 3</w:t>
      </w:r>
    </w:p>
    <w:p w:rsidR="00684294" w:rsidP="00684294" w:rsidRDefault="00684294" w14:paraId="5E7BED03" w14:textId="77777777">
      <w:pPr>
        <w:spacing w:after="0" w:line="240" w:lineRule="auto"/>
        <w:ind w:left="3600" w:hanging="2880"/>
        <w:rPr>
          <w:rFonts w:cstheme="minorHAnsi"/>
        </w:rPr>
      </w:pPr>
      <w:r>
        <w:rPr>
          <w:rFonts w:cstheme="minorHAnsi"/>
        </w:rPr>
        <w:t>3:45 pm</w:t>
      </w:r>
      <w:r w:rsidRPr="00125A43">
        <w:rPr>
          <w:rFonts w:cstheme="minorHAnsi"/>
        </w:rPr>
        <w:t xml:space="preserve"> –</w:t>
      </w:r>
      <w:r>
        <w:rPr>
          <w:rFonts w:cstheme="minorHAnsi"/>
        </w:rPr>
        <w:t xml:space="preserve"> 4:00 pm</w:t>
      </w:r>
      <w:r>
        <w:rPr>
          <w:rFonts w:cstheme="minorHAnsi"/>
        </w:rPr>
        <w:tab/>
      </w:r>
      <w:r>
        <w:rPr>
          <w:rFonts w:cstheme="minorHAnsi"/>
        </w:rPr>
        <w:t>Break and Transition to Plenary</w:t>
      </w:r>
    </w:p>
    <w:p w:rsidR="00684294" w:rsidP="00684294" w:rsidRDefault="00684294" w14:paraId="534077B0" w14:textId="77777777">
      <w:pPr>
        <w:spacing w:after="0" w:line="240" w:lineRule="auto"/>
        <w:ind w:left="3600" w:hanging="2880"/>
        <w:rPr>
          <w:rFonts w:cstheme="minorHAnsi"/>
        </w:rPr>
      </w:pPr>
      <w:r>
        <w:rPr>
          <w:rFonts w:cstheme="minorHAnsi"/>
        </w:rPr>
        <w:t>4:00 pm</w:t>
      </w:r>
      <w:r w:rsidRPr="00125A43">
        <w:rPr>
          <w:rFonts w:cstheme="minorHAnsi"/>
        </w:rPr>
        <w:t xml:space="preserve"> –</w:t>
      </w:r>
      <w:r>
        <w:rPr>
          <w:rFonts w:cstheme="minorHAnsi"/>
        </w:rPr>
        <w:t xml:space="preserve"> 5:00 pm</w:t>
      </w:r>
      <w:r>
        <w:rPr>
          <w:rFonts w:cstheme="minorHAnsi"/>
        </w:rPr>
        <w:tab/>
      </w:r>
      <w:r>
        <w:rPr>
          <w:rFonts w:cstheme="minorHAnsi"/>
        </w:rPr>
        <w:t>Keynote</w:t>
      </w:r>
    </w:p>
    <w:p w:rsidRPr="00125A43" w:rsidR="00684294" w:rsidP="00684294" w:rsidRDefault="00684294" w14:paraId="6B3C6E7B" w14:textId="77777777">
      <w:pPr>
        <w:spacing w:after="0" w:line="240" w:lineRule="auto"/>
        <w:ind w:left="3600" w:hanging="2880"/>
        <w:rPr>
          <w:rFonts w:cstheme="minorHAnsi"/>
        </w:rPr>
      </w:pPr>
      <w:r>
        <w:rPr>
          <w:rFonts w:cstheme="minorHAnsi"/>
        </w:rPr>
        <w:t>5</w:t>
      </w:r>
      <w:r w:rsidRPr="00125A43">
        <w:rPr>
          <w:rFonts w:cstheme="minorHAnsi"/>
        </w:rPr>
        <w:t>:</w:t>
      </w:r>
      <w:r>
        <w:rPr>
          <w:rFonts w:cstheme="minorHAnsi"/>
        </w:rPr>
        <w:t>0</w:t>
      </w:r>
      <w:r w:rsidRPr="00125A43">
        <w:rPr>
          <w:rFonts w:cstheme="minorHAnsi"/>
        </w:rPr>
        <w:t>0 pm</w:t>
      </w:r>
      <w:r w:rsidRPr="00125A43">
        <w:rPr>
          <w:rFonts w:cstheme="minorHAnsi"/>
        </w:rPr>
        <w:tab/>
      </w:r>
      <w:r>
        <w:rPr>
          <w:rFonts w:cstheme="minorHAnsi"/>
        </w:rPr>
        <w:t>Conference Adjourns</w:t>
      </w:r>
    </w:p>
    <w:p w:rsidR="00684294" w:rsidP="00684294" w:rsidRDefault="00684294" w14:paraId="086752D5" w14:textId="77777777">
      <w:pPr>
        <w:spacing w:after="0" w:line="240" w:lineRule="auto"/>
        <w:ind w:left="2880" w:hanging="2880"/>
        <w:rPr>
          <w:rFonts w:cstheme="minorHAnsi"/>
        </w:rPr>
      </w:pPr>
    </w:p>
    <w:p w:rsidRPr="00125A43" w:rsidR="00684294" w:rsidP="00684294" w:rsidRDefault="00684294" w14:paraId="7EE16973" w14:textId="265E1B93">
      <w:pPr>
        <w:spacing w:after="0" w:line="240" w:lineRule="auto"/>
        <w:ind w:left="2880" w:hanging="2880"/>
        <w:rPr>
          <w:rFonts w:cstheme="minorHAnsi"/>
          <w:highlight w:val="yellow"/>
        </w:rPr>
      </w:pPr>
      <w:r w:rsidRPr="00125A43">
        <w:rPr>
          <w:rFonts w:cstheme="minorHAnsi"/>
        </w:rPr>
        <w:t>*</w:t>
      </w:r>
      <w:r w:rsidRPr="002908E0">
        <w:rPr>
          <w:rFonts w:cstheme="minorHAnsi"/>
        </w:rPr>
        <w:t xml:space="preserve">Note: Schedule is listed in </w:t>
      </w:r>
      <w:r>
        <w:rPr>
          <w:rFonts w:cstheme="minorHAnsi"/>
        </w:rPr>
        <w:t>Pacific</w:t>
      </w:r>
      <w:r w:rsidRPr="002908E0">
        <w:rPr>
          <w:rFonts w:cstheme="minorHAnsi"/>
        </w:rPr>
        <w:t xml:space="preserve"> Time.</w:t>
      </w:r>
      <w:r>
        <w:rPr>
          <w:rFonts w:cstheme="minorHAnsi"/>
        </w:rPr>
        <w:t xml:space="preserve"> Schedule subject to change.</w:t>
      </w:r>
    </w:p>
    <w:p w:rsidR="0012073C" w:rsidP="00684294" w:rsidRDefault="0012073C" w14:paraId="072D59C4" w14:textId="3D262AFD">
      <w:pPr>
        <w:spacing w:after="0" w:line="240" w:lineRule="auto"/>
        <w:rPr>
          <w:b/>
          <w:bCs/>
          <w:color w:val="009CDE"/>
          <w:sz w:val="28"/>
          <w:szCs w:val="28"/>
        </w:rPr>
      </w:pPr>
    </w:p>
    <w:p w:rsidR="00B7178B" w:rsidP="0004431D" w:rsidRDefault="00B7178B" w14:paraId="6EAA7268" w14:textId="77777777">
      <w:pPr>
        <w:spacing w:after="0" w:line="240" w:lineRule="auto"/>
        <w:rPr>
          <w:b/>
          <w:bCs/>
          <w:color w:val="009CDE"/>
          <w:sz w:val="32"/>
          <w:szCs w:val="32"/>
        </w:rPr>
      </w:pPr>
    </w:p>
    <w:p w:rsidRPr="0004431D" w:rsidR="0004431D" w:rsidP="0004431D" w:rsidRDefault="00FB014D" w14:paraId="431F7F5B" w14:textId="614F90E1">
      <w:pPr>
        <w:spacing w:after="0" w:line="240" w:lineRule="auto"/>
        <w:rPr>
          <w:b/>
          <w:bCs/>
          <w:color w:val="009CDE"/>
          <w:sz w:val="32"/>
          <w:szCs w:val="32"/>
        </w:rPr>
      </w:pPr>
      <w:r>
        <w:rPr>
          <w:b/>
          <w:bCs/>
          <w:color w:val="009CDE"/>
          <w:sz w:val="32"/>
          <w:szCs w:val="32"/>
        </w:rPr>
        <w:t>A</w:t>
      </w:r>
      <w:r w:rsidR="0004431D">
        <w:rPr>
          <w:b/>
          <w:bCs/>
          <w:color w:val="009CDE"/>
          <w:sz w:val="32"/>
          <w:szCs w:val="32"/>
        </w:rPr>
        <w:t xml:space="preserve">bout the </w:t>
      </w:r>
      <w:r w:rsidR="0076089A">
        <w:rPr>
          <w:b/>
          <w:bCs/>
          <w:color w:val="009CDE"/>
          <w:sz w:val="32"/>
          <w:szCs w:val="32"/>
        </w:rPr>
        <w:t>P</w:t>
      </w:r>
      <w:r w:rsidR="0004431D">
        <w:rPr>
          <w:b/>
          <w:bCs/>
          <w:color w:val="009CDE"/>
          <w:sz w:val="32"/>
          <w:szCs w:val="32"/>
        </w:rPr>
        <w:t xml:space="preserve">reliminary </w:t>
      </w:r>
      <w:r w:rsidR="0076089A">
        <w:rPr>
          <w:b/>
          <w:bCs/>
          <w:color w:val="009CDE"/>
          <w:sz w:val="32"/>
          <w:szCs w:val="32"/>
        </w:rPr>
        <w:t>P</w:t>
      </w:r>
      <w:r w:rsidR="0004431D">
        <w:rPr>
          <w:b/>
          <w:bCs/>
          <w:color w:val="009CDE"/>
          <w:sz w:val="32"/>
          <w:szCs w:val="32"/>
        </w:rPr>
        <w:t>rogram</w:t>
      </w:r>
    </w:p>
    <w:p w:rsidR="0012073C" w:rsidP="00684294" w:rsidRDefault="0012073C" w14:paraId="14250673" w14:textId="77777777">
      <w:pPr>
        <w:spacing w:after="0" w:line="240" w:lineRule="auto"/>
        <w:rPr>
          <w:b/>
          <w:bCs/>
          <w:color w:val="009CDE"/>
          <w:sz w:val="28"/>
          <w:szCs w:val="28"/>
        </w:rPr>
      </w:pPr>
    </w:p>
    <w:p w:rsidRPr="00F007CB" w:rsidR="0004431D" w:rsidP="0004431D" w:rsidRDefault="0004431D" w14:paraId="7EE5F35D" w14:textId="77777777">
      <w:pPr>
        <w:spacing w:after="0" w:line="240" w:lineRule="auto"/>
        <w:rPr>
          <w:rFonts w:cstheme="minorHAnsi"/>
          <w:b/>
          <w:bCs/>
          <w:color w:val="000000" w:themeColor="text1"/>
          <w:sz w:val="28"/>
          <w:szCs w:val="28"/>
        </w:rPr>
      </w:pPr>
      <w:r w:rsidRPr="00F007CB">
        <w:rPr>
          <w:rFonts w:cstheme="minorHAnsi"/>
          <w:b/>
          <w:bCs/>
          <w:color w:val="000000" w:themeColor="text1"/>
          <w:sz w:val="28"/>
          <w:szCs w:val="28"/>
        </w:rPr>
        <w:t>Primary and Secondary Audiences</w:t>
      </w:r>
    </w:p>
    <w:p w:rsidR="0004431D" w:rsidP="0004431D" w:rsidRDefault="0004431D" w14:paraId="56B62348" w14:textId="77777777">
      <w:pPr>
        <w:spacing w:after="0" w:line="240" w:lineRule="auto"/>
        <w:rPr>
          <w:rFonts w:eastAsia="Times New Roman" w:cstheme="minorHAnsi"/>
          <w:color w:val="000000" w:themeColor="text1"/>
        </w:rPr>
      </w:pPr>
      <w:r w:rsidRPr="00702173">
        <w:rPr>
          <w:rFonts w:eastAsia="Times New Roman" w:cstheme="minorHAnsi"/>
          <w:color w:val="000000" w:themeColor="text1"/>
        </w:rPr>
        <w:t xml:space="preserve">Each LEARN Conference session is labeled with the primary and secondary early childhood </w:t>
      </w:r>
      <w:r>
        <w:rPr>
          <w:rFonts w:eastAsia="Times New Roman" w:cstheme="minorHAnsi"/>
          <w:color w:val="000000" w:themeColor="text1"/>
        </w:rPr>
        <w:t>professional</w:t>
      </w:r>
      <w:r w:rsidRPr="00702173">
        <w:rPr>
          <w:rFonts w:eastAsia="Times New Roman" w:cstheme="minorHAnsi"/>
          <w:color w:val="000000" w:themeColor="text1"/>
        </w:rPr>
        <w:t xml:space="preserve">s it is </w:t>
      </w:r>
      <w:r>
        <w:rPr>
          <w:rFonts w:eastAsia="Times New Roman" w:cstheme="minorHAnsi"/>
          <w:color w:val="000000" w:themeColor="text1"/>
        </w:rPr>
        <w:t>designed for:</w:t>
      </w:r>
    </w:p>
    <w:p w:rsidR="0004431D" w:rsidP="0004431D" w:rsidRDefault="0004431D" w14:paraId="24745B99" w14:textId="77777777">
      <w:pPr>
        <w:pStyle w:val="ListParagraph"/>
        <w:numPr>
          <w:ilvl w:val="0"/>
          <w:numId w:val="10"/>
        </w:numPr>
        <w:spacing w:after="0" w:line="240" w:lineRule="auto"/>
        <w:rPr>
          <w:rFonts w:eastAsia="Times New Roman" w:cstheme="minorHAnsi"/>
          <w:color w:val="000000" w:themeColor="text1"/>
        </w:rPr>
      </w:pPr>
      <w:r>
        <w:rPr>
          <w:rFonts w:eastAsia="Times New Roman" w:cstheme="minorHAnsi"/>
          <w:color w:val="000000" w:themeColor="text1"/>
        </w:rPr>
        <w:t>Infant and Early Childhood Mental Health (IECMH)</w:t>
      </w:r>
    </w:p>
    <w:p w:rsidR="0004431D" w:rsidP="0004431D" w:rsidRDefault="0004431D" w14:paraId="1EEAB947" w14:textId="77777777">
      <w:pPr>
        <w:pStyle w:val="ListParagraph"/>
        <w:numPr>
          <w:ilvl w:val="0"/>
          <w:numId w:val="10"/>
        </w:numPr>
        <w:spacing w:after="0" w:line="240" w:lineRule="auto"/>
        <w:rPr>
          <w:rFonts w:eastAsia="Times New Roman" w:cstheme="minorHAnsi"/>
          <w:color w:val="000000" w:themeColor="text1"/>
        </w:rPr>
      </w:pPr>
      <w:r>
        <w:rPr>
          <w:rFonts w:eastAsia="Times New Roman" w:cstheme="minorHAnsi"/>
          <w:color w:val="000000" w:themeColor="text1"/>
        </w:rPr>
        <w:t>Early Childhood Education (ECE)</w:t>
      </w:r>
    </w:p>
    <w:p w:rsidR="0004431D" w:rsidP="0004431D" w:rsidRDefault="0004431D" w14:paraId="2DD29137" w14:textId="77777777">
      <w:pPr>
        <w:pStyle w:val="ListParagraph"/>
        <w:numPr>
          <w:ilvl w:val="0"/>
          <w:numId w:val="10"/>
        </w:numPr>
        <w:spacing w:after="0" w:line="240" w:lineRule="auto"/>
        <w:rPr>
          <w:rFonts w:eastAsia="Times New Roman" w:cstheme="minorHAnsi"/>
          <w:color w:val="000000" w:themeColor="text1"/>
        </w:rPr>
      </w:pPr>
      <w:r>
        <w:rPr>
          <w:rFonts w:eastAsia="Times New Roman" w:cstheme="minorHAnsi"/>
          <w:color w:val="000000" w:themeColor="text1"/>
        </w:rPr>
        <w:t>Early Identification and Intervention (EII)</w:t>
      </w:r>
    </w:p>
    <w:p w:rsidR="0004431D" w:rsidP="0004431D" w:rsidRDefault="0004431D" w14:paraId="0219BC35" w14:textId="77777777">
      <w:pPr>
        <w:pStyle w:val="ListParagraph"/>
        <w:numPr>
          <w:ilvl w:val="0"/>
          <w:numId w:val="10"/>
        </w:numPr>
        <w:spacing w:after="0" w:line="240" w:lineRule="auto"/>
        <w:rPr>
          <w:rFonts w:eastAsia="Times New Roman" w:cstheme="minorHAnsi"/>
          <w:color w:val="000000" w:themeColor="text1"/>
        </w:rPr>
      </w:pPr>
      <w:r>
        <w:rPr>
          <w:rFonts w:eastAsia="Times New Roman" w:cstheme="minorHAnsi"/>
          <w:color w:val="000000" w:themeColor="text1"/>
        </w:rPr>
        <w:t>Child Welfare and Social Services (CWSS)</w:t>
      </w:r>
    </w:p>
    <w:p w:rsidR="0004431D" w:rsidP="0004431D" w:rsidRDefault="0004431D" w14:paraId="3055ECD6" w14:textId="77777777">
      <w:pPr>
        <w:pStyle w:val="ListParagraph"/>
        <w:numPr>
          <w:ilvl w:val="0"/>
          <w:numId w:val="10"/>
        </w:numPr>
        <w:spacing w:after="0" w:line="240" w:lineRule="auto"/>
        <w:rPr>
          <w:rFonts w:eastAsia="Times New Roman" w:cstheme="minorHAnsi"/>
          <w:color w:val="000000" w:themeColor="text1"/>
        </w:rPr>
      </w:pPr>
      <w:proofErr w:type="spellStart"/>
      <w:r>
        <w:rPr>
          <w:rFonts w:eastAsia="Times New Roman" w:cstheme="minorHAnsi"/>
          <w:color w:val="000000" w:themeColor="text1"/>
        </w:rPr>
        <w:t>HealthySteps</w:t>
      </w:r>
      <w:proofErr w:type="spellEnd"/>
    </w:p>
    <w:p w:rsidRPr="007C581A" w:rsidR="0004431D" w:rsidP="0004431D" w:rsidRDefault="0004431D" w14:paraId="6B6B8E55" w14:textId="77777777">
      <w:pPr>
        <w:pStyle w:val="ListParagraph"/>
        <w:numPr>
          <w:ilvl w:val="0"/>
          <w:numId w:val="10"/>
        </w:numPr>
        <w:spacing w:after="0" w:line="240" w:lineRule="auto"/>
        <w:rPr>
          <w:rFonts w:eastAsia="Times New Roman" w:cstheme="minorHAnsi"/>
          <w:color w:val="000000" w:themeColor="text1"/>
        </w:rPr>
      </w:pPr>
      <w:r>
        <w:rPr>
          <w:rFonts w:eastAsia="Times New Roman" w:cstheme="minorHAnsi"/>
          <w:color w:val="000000" w:themeColor="text1"/>
        </w:rPr>
        <w:t>Multi-discipline</w:t>
      </w:r>
    </w:p>
    <w:p w:rsidR="0004431D" w:rsidP="0004431D" w:rsidRDefault="0004431D" w14:paraId="72003501" w14:textId="77777777">
      <w:pPr>
        <w:spacing w:after="0" w:line="240" w:lineRule="auto"/>
        <w:rPr>
          <w:rFonts w:cstheme="minorHAnsi"/>
          <w:b/>
          <w:bCs/>
          <w:color w:val="000000" w:themeColor="text1"/>
          <w:sz w:val="28"/>
          <w:szCs w:val="28"/>
        </w:rPr>
      </w:pPr>
    </w:p>
    <w:p w:rsidRPr="00F007CB" w:rsidR="0004431D" w:rsidP="0004431D" w:rsidRDefault="0004431D" w14:paraId="0CFE519D" w14:textId="77777777">
      <w:pPr>
        <w:spacing w:after="0" w:line="240" w:lineRule="auto"/>
        <w:rPr>
          <w:rFonts w:cstheme="minorHAnsi"/>
          <w:b/>
          <w:bCs/>
          <w:color w:val="000000" w:themeColor="text1"/>
          <w:sz w:val="28"/>
          <w:szCs w:val="28"/>
        </w:rPr>
      </w:pPr>
      <w:r w:rsidRPr="00F007CB">
        <w:rPr>
          <w:rFonts w:cstheme="minorHAnsi"/>
          <w:b/>
          <w:bCs/>
          <w:color w:val="000000" w:themeColor="text1"/>
          <w:sz w:val="28"/>
          <w:szCs w:val="28"/>
        </w:rPr>
        <w:t xml:space="preserve">Primary P-5 Competencies Domain </w:t>
      </w:r>
    </w:p>
    <w:p w:rsidRPr="00F01EFB" w:rsidR="0004431D" w:rsidP="0004431D" w:rsidRDefault="00000000" w14:paraId="138DBD65" w14:textId="77777777">
      <w:pPr>
        <w:spacing w:after="0" w:line="240" w:lineRule="auto"/>
        <w:rPr>
          <w:b/>
          <w:color w:val="000000" w:themeColor="text1"/>
          <w:sz w:val="36"/>
          <w:szCs w:val="36"/>
        </w:rPr>
      </w:pPr>
      <w:hyperlink w:history="1" r:id="rId11">
        <w:r w:rsidRPr="006459FB" w:rsidR="0004431D">
          <w:rPr>
            <w:rStyle w:val="Hyperlink"/>
            <w:rFonts w:eastAsia="Times New Roman" w:cstheme="minorHAnsi"/>
          </w:rPr>
          <w:t xml:space="preserve">The </w:t>
        </w:r>
        <w:r w:rsidRPr="006459FB" w:rsidR="0004431D">
          <w:rPr>
            <w:rStyle w:val="Hyperlink"/>
            <w:rFonts w:eastAsia="Times New Roman" w:cstheme="minorHAnsi"/>
            <w:i/>
            <w:iCs/>
          </w:rPr>
          <w:t>ZERO TO THREE Competencies for Prenatal to Age 5 (P-5) Professionals™</w:t>
        </w:r>
      </w:hyperlink>
      <w:r w:rsidRPr="007466E3" w:rsidR="0004431D">
        <w:rPr>
          <w:rFonts w:eastAsia="Times New Roman" w:cstheme="minorHAnsi"/>
          <w:color w:val="000000" w:themeColor="text1"/>
        </w:rPr>
        <w:t xml:space="preserve"> </w:t>
      </w:r>
      <w:r w:rsidR="0004431D">
        <w:rPr>
          <w:rFonts w:eastAsia="Times New Roman" w:cstheme="minorHAnsi"/>
          <w:color w:val="000000" w:themeColor="text1"/>
        </w:rPr>
        <w:t xml:space="preserve">(P-5 Competencies) </w:t>
      </w:r>
      <w:r w:rsidRPr="007466E3" w:rsidR="0004431D">
        <w:rPr>
          <w:rFonts w:eastAsia="Times New Roman" w:cstheme="minorHAnsi"/>
          <w:color w:val="000000" w:themeColor="text1"/>
        </w:rPr>
        <w:t xml:space="preserve">provide a universal set of competencies necessary for all prenatal-5 service providers, supervisors, and managers. </w:t>
      </w:r>
      <w:r w:rsidRPr="00B378E6" w:rsidR="0004431D">
        <w:rPr>
          <w:rFonts w:eastAsia="Times New Roman" w:cstheme="minorHAnsi"/>
          <w:color w:val="000000" w:themeColor="text1"/>
        </w:rPr>
        <w:t xml:space="preserve">The P-5 Competencies frame all of ZERO TO THREE’s professional development offerings, including the </w:t>
      </w:r>
      <w:r w:rsidR="0004431D">
        <w:rPr>
          <w:rFonts w:eastAsia="Times New Roman" w:cstheme="minorHAnsi"/>
          <w:color w:val="000000" w:themeColor="text1"/>
        </w:rPr>
        <w:t>LEARN</w:t>
      </w:r>
      <w:r w:rsidRPr="00B378E6" w:rsidR="0004431D">
        <w:rPr>
          <w:rFonts w:eastAsia="Times New Roman" w:cstheme="minorHAnsi"/>
          <w:color w:val="000000" w:themeColor="text1"/>
        </w:rPr>
        <w:t xml:space="preserve"> Conference</w:t>
      </w:r>
      <w:r w:rsidR="0004431D">
        <w:rPr>
          <w:rFonts w:eastAsia="Times New Roman" w:cstheme="minorHAnsi"/>
          <w:color w:val="000000" w:themeColor="text1"/>
        </w:rPr>
        <w:t>.</w:t>
      </w:r>
      <w:r w:rsidRPr="00B378E6" w:rsidR="0004431D">
        <w:rPr>
          <w:rFonts w:eastAsia="Times New Roman" w:cstheme="minorHAnsi"/>
          <w:color w:val="000000" w:themeColor="text1"/>
        </w:rPr>
        <w:t xml:space="preserve"> </w:t>
      </w:r>
      <w:r w:rsidRPr="003B3101" w:rsidR="0004431D">
        <w:rPr>
          <w:rFonts w:eastAsia="Times New Roman" w:cstheme="minorHAnsi"/>
          <w:color w:val="000000" w:themeColor="text1"/>
        </w:rPr>
        <w:t xml:space="preserve">Each LEARN Conference session is labeled with the primary </w:t>
      </w:r>
      <w:r w:rsidRPr="00BF24DC" w:rsidR="0004431D">
        <w:rPr>
          <w:rFonts w:eastAsia="Times New Roman" w:cstheme="minorHAnsi"/>
          <w:color w:val="000000" w:themeColor="text1"/>
        </w:rPr>
        <w:t>P-5 Competencies</w:t>
      </w:r>
      <w:r w:rsidRPr="003B3101" w:rsidR="0004431D">
        <w:rPr>
          <w:rFonts w:eastAsia="Times New Roman" w:cstheme="minorHAnsi"/>
          <w:color w:val="000000" w:themeColor="text1"/>
        </w:rPr>
        <w:t xml:space="preserve"> domain </w:t>
      </w:r>
      <w:r w:rsidR="0004431D">
        <w:rPr>
          <w:rFonts w:eastAsia="Times New Roman" w:cstheme="minorHAnsi"/>
          <w:color w:val="000000" w:themeColor="text1"/>
        </w:rPr>
        <w:t>its content covers</w:t>
      </w:r>
      <w:r w:rsidRPr="00F01EFB" w:rsidR="0004431D">
        <w:rPr>
          <w:rFonts w:eastAsia="Times New Roman" w:cstheme="minorHAnsi"/>
          <w:color w:val="000000" w:themeColor="text1"/>
          <w:bdr w:val="none" w:color="auto" w:sz="0" w:space="0" w:frame="1"/>
        </w:rPr>
        <w:t>: </w:t>
      </w:r>
    </w:p>
    <w:p w:rsidRPr="00F01EFB" w:rsidR="0004431D" w:rsidP="0004431D" w:rsidRDefault="0004431D" w14:paraId="3FA77880" w14:textId="77777777">
      <w:pPr>
        <w:numPr>
          <w:ilvl w:val="0"/>
          <w:numId w:val="9"/>
        </w:numPr>
        <w:tabs>
          <w:tab w:val="clear" w:pos="720"/>
        </w:tabs>
        <w:spacing w:after="0" w:line="240" w:lineRule="auto"/>
        <w:ind w:left="1080" w:hanging="720"/>
        <w:textAlignment w:val="baseline"/>
        <w:rPr>
          <w:rFonts w:eastAsia="Times New Roman" w:cstheme="minorHAnsi"/>
          <w:color w:val="000000" w:themeColor="text1"/>
        </w:rPr>
      </w:pPr>
      <w:r w:rsidRPr="00F01EFB">
        <w:rPr>
          <w:rFonts w:eastAsia="Times New Roman" w:cstheme="minorHAnsi"/>
          <w:color w:val="000000" w:themeColor="text1"/>
          <w:bdr w:val="none" w:color="auto" w:sz="0" w:space="0" w:frame="1"/>
        </w:rPr>
        <w:t>Early Childhood Development </w:t>
      </w:r>
    </w:p>
    <w:p w:rsidRPr="00F01EFB" w:rsidR="0004431D" w:rsidP="0004431D" w:rsidRDefault="0004431D" w14:paraId="16C691CE" w14:textId="77777777">
      <w:pPr>
        <w:numPr>
          <w:ilvl w:val="0"/>
          <w:numId w:val="9"/>
        </w:numPr>
        <w:tabs>
          <w:tab w:val="clear" w:pos="720"/>
        </w:tabs>
        <w:spacing w:after="0" w:line="240" w:lineRule="auto"/>
        <w:ind w:left="1080" w:hanging="720"/>
        <w:textAlignment w:val="baseline"/>
        <w:rPr>
          <w:rFonts w:eastAsia="Times New Roman" w:cstheme="minorHAnsi"/>
          <w:color w:val="000000" w:themeColor="text1"/>
        </w:rPr>
      </w:pPr>
      <w:r w:rsidRPr="00F01EFB">
        <w:rPr>
          <w:rFonts w:eastAsia="Times New Roman" w:cstheme="minorHAnsi"/>
          <w:color w:val="000000" w:themeColor="text1"/>
          <w:bdr w:val="none" w:color="auto" w:sz="0" w:space="0" w:frame="1"/>
        </w:rPr>
        <w:t>Family-Centered Practice </w:t>
      </w:r>
    </w:p>
    <w:p w:rsidRPr="00F01EFB" w:rsidR="0004431D" w:rsidP="0004431D" w:rsidRDefault="0004431D" w14:paraId="5AD4545D" w14:textId="77777777">
      <w:pPr>
        <w:numPr>
          <w:ilvl w:val="0"/>
          <w:numId w:val="9"/>
        </w:numPr>
        <w:tabs>
          <w:tab w:val="clear" w:pos="720"/>
        </w:tabs>
        <w:spacing w:after="0" w:line="240" w:lineRule="auto"/>
        <w:ind w:left="1080" w:hanging="720"/>
        <w:textAlignment w:val="baseline"/>
        <w:rPr>
          <w:rFonts w:eastAsia="Times New Roman" w:cstheme="minorHAnsi"/>
          <w:color w:val="000000" w:themeColor="text1"/>
          <w:bdr w:val="none" w:color="auto" w:sz="0" w:space="0" w:frame="1"/>
        </w:rPr>
      </w:pPr>
      <w:r w:rsidRPr="00F01EFB">
        <w:rPr>
          <w:rFonts w:eastAsia="Times New Roman" w:cstheme="minorHAnsi"/>
          <w:color w:val="000000" w:themeColor="text1"/>
          <w:bdr w:val="none" w:color="auto" w:sz="0" w:space="0" w:frame="1"/>
        </w:rPr>
        <w:t>Relationship-Based Practice </w:t>
      </w:r>
    </w:p>
    <w:p w:rsidRPr="00F01EFB" w:rsidR="0004431D" w:rsidP="0004431D" w:rsidRDefault="0004431D" w14:paraId="1EB56D65" w14:textId="77777777">
      <w:pPr>
        <w:numPr>
          <w:ilvl w:val="0"/>
          <w:numId w:val="9"/>
        </w:numPr>
        <w:tabs>
          <w:tab w:val="clear" w:pos="720"/>
        </w:tabs>
        <w:spacing w:after="0" w:line="240" w:lineRule="auto"/>
        <w:ind w:left="1080" w:hanging="720"/>
        <w:textAlignment w:val="baseline"/>
        <w:rPr>
          <w:rFonts w:eastAsia="Times New Roman" w:cstheme="minorHAnsi"/>
          <w:color w:val="000000" w:themeColor="text1"/>
          <w:bdr w:val="none" w:color="auto" w:sz="0" w:space="0" w:frame="1"/>
        </w:rPr>
      </w:pPr>
      <w:r w:rsidRPr="00F01EFB">
        <w:rPr>
          <w:rFonts w:eastAsia="Times New Roman" w:cstheme="minorHAnsi"/>
          <w:color w:val="000000" w:themeColor="text1"/>
          <w:bdr w:val="none" w:color="auto" w:sz="0" w:space="0" w:frame="1"/>
        </w:rPr>
        <w:t>Health and Development Risk and Protective Factors </w:t>
      </w:r>
    </w:p>
    <w:p w:rsidRPr="00F01EFB" w:rsidR="0004431D" w:rsidP="0004431D" w:rsidRDefault="0004431D" w14:paraId="31328DF7" w14:textId="77777777">
      <w:pPr>
        <w:numPr>
          <w:ilvl w:val="0"/>
          <w:numId w:val="9"/>
        </w:numPr>
        <w:tabs>
          <w:tab w:val="clear" w:pos="720"/>
        </w:tabs>
        <w:spacing w:after="0" w:line="240" w:lineRule="auto"/>
        <w:ind w:left="1080" w:hanging="720"/>
        <w:textAlignment w:val="baseline"/>
        <w:rPr>
          <w:rFonts w:eastAsia="Times New Roman" w:cstheme="minorHAnsi"/>
          <w:color w:val="000000" w:themeColor="text1"/>
          <w:bdr w:val="none" w:color="auto" w:sz="0" w:space="0" w:frame="1"/>
        </w:rPr>
      </w:pPr>
      <w:r w:rsidRPr="00F01EFB">
        <w:rPr>
          <w:rFonts w:eastAsia="Times New Roman" w:cstheme="minorHAnsi"/>
          <w:color w:val="000000" w:themeColor="text1"/>
          <w:bdr w:val="none" w:color="auto" w:sz="0" w:space="0" w:frame="1"/>
        </w:rPr>
        <w:t>Cultural and Linguistic Responsiveness </w:t>
      </w:r>
    </w:p>
    <w:p w:rsidRPr="00F01EFB" w:rsidR="0004431D" w:rsidP="0004431D" w:rsidRDefault="0004431D" w14:paraId="7B7D0123" w14:textId="77777777">
      <w:pPr>
        <w:numPr>
          <w:ilvl w:val="0"/>
          <w:numId w:val="9"/>
        </w:numPr>
        <w:tabs>
          <w:tab w:val="clear" w:pos="720"/>
        </w:tabs>
        <w:spacing w:after="0" w:line="240" w:lineRule="auto"/>
        <w:ind w:left="1080" w:hanging="720"/>
        <w:textAlignment w:val="baseline"/>
        <w:rPr>
          <w:rFonts w:eastAsia="Times New Roman" w:cstheme="minorHAnsi"/>
          <w:color w:val="000000" w:themeColor="text1"/>
          <w:bdr w:val="none" w:color="auto" w:sz="0" w:space="0" w:frame="1"/>
        </w:rPr>
      </w:pPr>
      <w:r w:rsidRPr="00F01EFB">
        <w:rPr>
          <w:rFonts w:eastAsia="Times New Roman" w:cstheme="minorHAnsi"/>
          <w:color w:val="000000" w:themeColor="text1"/>
          <w:bdr w:val="none" w:color="auto" w:sz="0" w:space="0" w:frame="1"/>
        </w:rPr>
        <w:t>Leadership to Meet Family Needs and Improve Services and Systems </w:t>
      </w:r>
    </w:p>
    <w:p w:rsidRPr="00F01EFB" w:rsidR="0004431D" w:rsidP="0004431D" w:rsidRDefault="0004431D" w14:paraId="05A195B4" w14:textId="77777777">
      <w:pPr>
        <w:numPr>
          <w:ilvl w:val="0"/>
          <w:numId w:val="9"/>
        </w:numPr>
        <w:tabs>
          <w:tab w:val="clear" w:pos="720"/>
        </w:tabs>
        <w:spacing w:after="0" w:line="240" w:lineRule="auto"/>
        <w:ind w:left="1080" w:hanging="720"/>
        <w:textAlignment w:val="baseline"/>
        <w:rPr>
          <w:rFonts w:eastAsia="Times New Roman" w:cstheme="minorHAnsi"/>
          <w:color w:val="000000" w:themeColor="text1"/>
          <w:bdr w:val="none" w:color="auto" w:sz="0" w:space="0" w:frame="1"/>
        </w:rPr>
      </w:pPr>
      <w:r w:rsidRPr="00F01EFB">
        <w:rPr>
          <w:rFonts w:eastAsia="Times New Roman" w:cstheme="minorHAnsi"/>
          <w:color w:val="000000" w:themeColor="text1"/>
          <w:bdr w:val="none" w:color="auto" w:sz="0" w:space="0" w:frame="1"/>
        </w:rPr>
        <w:t>Professional and Ethical Practices </w:t>
      </w:r>
    </w:p>
    <w:p w:rsidRPr="00F01EFB" w:rsidR="0004431D" w:rsidP="0004431D" w:rsidRDefault="0004431D" w14:paraId="22F8C2C7" w14:textId="77777777">
      <w:pPr>
        <w:numPr>
          <w:ilvl w:val="0"/>
          <w:numId w:val="9"/>
        </w:numPr>
        <w:tabs>
          <w:tab w:val="clear" w:pos="720"/>
        </w:tabs>
        <w:spacing w:after="0" w:line="240" w:lineRule="auto"/>
        <w:ind w:left="1080" w:hanging="720"/>
        <w:textAlignment w:val="baseline"/>
        <w:rPr>
          <w:rFonts w:eastAsia="Times New Roman" w:cstheme="minorHAnsi"/>
          <w:color w:val="000000" w:themeColor="text1"/>
          <w:bdr w:val="none" w:color="auto" w:sz="0" w:space="0" w:frame="1"/>
        </w:rPr>
      </w:pPr>
      <w:r w:rsidRPr="00F01EFB">
        <w:rPr>
          <w:rFonts w:eastAsia="Times New Roman" w:cstheme="minorHAnsi"/>
          <w:color w:val="000000" w:themeColor="text1"/>
          <w:bdr w:val="none" w:color="auto" w:sz="0" w:space="0" w:frame="1"/>
        </w:rPr>
        <w:t>Service Planning, Coordination, and Collaboration </w:t>
      </w:r>
    </w:p>
    <w:p w:rsidR="0004431D" w:rsidP="0004431D" w:rsidRDefault="0004431D" w14:paraId="3C552276" w14:textId="77777777">
      <w:pPr>
        <w:spacing w:after="0" w:line="240" w:lineRule="auto"/>
        <w:ind w:left="2880" w:hanging="2880"/>
        <w:rPr>
          <w:rFonts w:cstheme="minorHAnsi"/>
          <w:b/>
          <w:color w:val="000000" w:themeColor="text1"/>
        </w:rPr>
      </w:pPr>
    </w:p>
    <w:p w:rsidRPr="00F01EFB" w:rsidR="0004431D" w:rsidP="0004431D" w:rsidRDefault="0004431D" w14:paraId="5B3B8092" w14:textId="77777777">
      <w:pPr>
        <w:spacing w:after="0" w:line="240" w:lineRule="auto"/>
        <w:ind w:left="2880" w:hanging="2880"/>
        <w:rPr>
          <w:rFonts w:cstheme="minorHAnsi"/>
          <w:b/>
          <w:color w:val="000000" w:themeColor="text1"/>
        </w:rPr>
      </w:pPr>
    </w:p>
    <w:p w:rsidRPr="00F007CB" w:rsidR="0004431D" w:rsidP="0004431D" w:rsidRDefault="0004431D" w14:paraId="2917DE5D" w14:textId="77777777">
      <w:pPr>
        <w:spacing w:after="0" w:line="240" w:lineRule="auto"/>
        <w:rPr>
          <w:rFonts w:cstheme="minorHAnsi"/>
          <w:b/>
          <w:bCs/>
          <w:color w:val="000000" w:themeColor="text1"/>
          <w:sz w:val="28"/>
          <w:szCs w:val="28"/>
        </w:rPr>
      </w:pPr>
      <w:r w:rsidRPr="00F007CB">
        <w:rPr>
          <w:rFonts w:cstheme="minorHAnsi"/>
          <w:b/>
          <w:bCs/>
          <w:color w:val="000000" w:themeColor="text1"/>
          <w:sz w:val="28"/>
          <w:szCs w:val="28"/>
        </w:rPr>
        <w:t>Content-Levels</w:t>
      </w:r>
    </w:p>
    <w:p w:rsidRPr="000809E3" w:rsidR="0004431D" w:rsidP="0004431D" w:rsidRDefault="0004431D" w14:paraId="13BA52EE" w14:textId="77777777">
      <w:pPr>
        <w:pStyle w:val="NormalWeb"/>
        <w:spacing w:before="0" w:beforeAutospacing="0" w:after="0" w:afterAutospacing="0" w:line="270" w:lineRule="atLeast"/>
        <w:ind w:right="317"/>
        <w:textAlignment w:val="baseline"/>
        <w:rPr>
          <w:rFonts w:asciiTheme="minorHAnsi" w:hAnsiTheme="minorHAnsi" w:cstheme="minorHAnsi"/>
          <w:color w:val="000000"/>
          <w:sz w:val="22"/>
          <w:szCs w:val="22"/>
          <w:bdr w:val="none" w:color="auto" w:sz="0" w:space="0" w:frame="1"/>
          <w:shd w:val="clear" w:color="auto" w:fill="FFFFFF"/>
        </w:rPr>
      </w:pPr>
      <w:r w:rsidRPr="000809E3">
        <w:rPr>
          <w:rFonts w:asciiTheme="minorHAnsi" w:hAnsiTheme="minorHAnsi" w:cstheme="minorHAnsi"/>
          <w:color w:val="000000"/>
          <w:sz w:val="22"/>
          <w:szCs w:val="22"/>
          <w:bdr w:val="none" w:color="auto" w:sz="0" w:space="0" w:frame="1"/>
          <w:shd w:val="clear" w:color="auto" w:fill="FFFFFF"/>
        </w:rPr>
        <w:t xml:space="preserve">The LEARN Conference is designed to provide introductory and intermediate-level offerings. Each LEARN Conference session is labeled with its </w:t>
      </w:r>
      <w:r>
        <w:rPr>
          <w:rFonts w:asciiTheme="minorHAnsi" w:hAnsiTheme="minorHAnsi" w:cstheme="minorHAnsi"/>
          <w:color w:val="000000"/>
          <w:sz w:val="22"/>
          <w:szCs w:val="22"/>
          <w:bdr w:val="none" w:color="auto" w:sz="0" w:space="0" w:frame="1"/>
          <w:shd w:val="clear" w:color="auto" w:fill="FFFFFF"/>
        </w:rPr>
        <w:t>content level</w:t>
      </w:r>
      <w:r w:rsidRPr="000809E3">
        <w:rPr>
          <w:rFonts w:asciiTheme="minorHAnsi" w:hAnsiTheme="minorHAnsi" w:cstheme="minorHAnsi"/>
          <w:color w:val="000000"/>
          <w:sz w:val="22"/>
          <w:szCs w:val="22"/>
          <w:bdr w:val="none" w:color="auto" w:sz="0" w:space="0" w:frame="1"/>
          <w:shd w:val="clear" w:color="auto" w:fill="FFFFFF"/>
        </w:rPr>
        <w:t>:</w:t>
      </w:r>
    </w:p>
    <w:p w:rsidRPr="00E673B5" w:rsidR="0004431D" w:rsidP="0004431D" w:rsidRDefault="0004431D" w14:paraId="6E0C3053" w14:textId="77777777">
      <w:pPr>
        <w:pStyle w:val="ListParagraph"/>
        <w:numPr>
          <w:ilvl w:val="0"/>
          <w:numId w:val="8"/>
        </w:numPr>
        <w:spacing w:after="0" w:line="240" w:lineRule="auto"/>
        <w:rPr>
          <w:b/>
          <w:color w:val="000000" w:themeColor="text1"/>
        </w:rPr>
      </w:pPr>
      <w:r w:rsidRPr="00E673B5">
        <w:rPr>
          <w:b/>
          <w:color w:val="000000" w:themeColor="text1"/>
        </w:rPr>
        <w:t xml:space="preserve">Introductory: </w:t>
      </w:r>
      <w:r w:rsidRPr="00E673B5">
        <w:rPr>
          <w:bCs/>
          <w:color w:val="000000" w:themeColor="text1"/>
        </w:rPr>
        <w:t xml:space="preserve">session </w:t>
      </w:r>
      <w:r>
        <w:rPr>
          <w:bCs/>
          <w:color w:val="000000" w:themeColor="text1"/>
        </w:rPr>
        <w:t>is</w:t>
      </w:r>
      <w:r w:rsidRPr="00E673B5">
        <w:rPr>
          <w:bCs/>
          <w:color w:val="000000" w:themeColor="text1"/>
        </w:rPr>
        <w:t xml:space="preserve"> designed for participants new to this content and interested in an overview and understanding of the content in field context.</w:t>
      </w:r>
    </w:p>
    <w:p w:rsidRPr="00E673B5" w:rsidR="0004431D" w:rsidP="0004431D" w:rsidRDefault="0004431D" w14:paraId="64A6E55F" w14:textId="77777777">
      <w:pPr>
        <w:pStyle w:val="ListParagraph"/>
        <w:numPr>
          <w:ilvl w:val="0"/>
          <w:numId w:val="8"/>
        </w:numPr>
        <w:spacing w:after="0" w:line="240" w:lineRule="auto"/>
        <w:rPr>
          <w:b/>
          <w:color w:val="000000" w:themeColor="text1"/>
        </w:rPr>
      </w:pPr>
      <w:r w:rsidRPr="00E673B5">
        <w:rPr>
          <w:b/>
          <w:color w:val="000000" w:themeColor="text1"/>
        </w:rPr>
        <w:t xml:space="preserve">Intermediate: </w:t>
      </w:r>
      <w:r w:rsidRPr="00E673B5">
        <w:rPr>
          <w:bCs/>
          <w:color w:val="000000" w:themeColor="text1"/>
        </w:rPr>
        <w:t xml:space="preserve">session </w:t>
      </w:r>
      <w:r>
        <w:rPr>
          <w:bCs/>
          <w:color w:val="000000" w:themeColor="text1"/>
        </w:rPr>
        <w:t>is</w:t>
      </w:r>
      <w:r w:rsidRPr="00E673B5">
        <w:rPr>
          <w:bCs/>
          <w:color w:val="000000" w:themeColor="text1"/>
        </w:rPr>
        <w:t xml:space="preserve"> designed for participants familiar with this content and interested in deeper dives into the content topic.</w:t>
      </w:r>
    </w:p>
    <w:p w:rsidR="0004431D" w:rsidRDefault="0004431D" w14:paraId="073B0971" w14:textId="77777777">
      <w:pPr>
        <w:rPr>
          <w:b/>
          <w:bCs/>
          <w:color w:val="009CDE"/>
          <w:sz w:val="28"/>
          <w:szCs w:val="28"/>
        </w:rPr>
      </w:pPr>
      <w:r>
        <w:rPr>
          <w:b/>
          <w:bCs/>
          <w:color w:val="009CDE"/>
          <w:sz w:val="28"/>
          <w:szCs w:val="28"/>
        </w:rPr>
        <w:br w:type="page"/>
      </w:r>
    </w:p>
    <w:p w:rsidR="00B7178B" w:rsidP="00684294" w:rsidRDefault="00B7178B" w14:paraId="76C2258E" w14:textId="77777777">
      <w:pPr>
        <w:spacing w:after="0" w:line="240" w:lineRule="auto"/>
        <w:rPr>
          <w:b/>
          <w:bCs/>
          <w:color w:val="009CDE"/>
          <w:sz w:val="28"/>
          <w:szCs w:val="28"/>
        </w:rPr>
      </w:pPr>
    </w:p>
    <w:p w:rsidR="00B7178B" w:rsidP="00684294" w:rsidRDefault="00B7178B" w14:paraId="3A92DE72" w14:textId="77777777">
      <w:pPr>
        <w:spacing w:after="0" w:line="240" w:lineRule="auto"/>
        <w:rPr>
          <w:b/>
          <w:bCs/>
          <w:color w:val="009CDE"/>
          <w:sz w:val="28"/>
          <w:szCs w:val="28"/>
        </w:rPr>
      </w:pPr>
    </w:p>
    <w:p w:rsidRPr="008718E3" w:rsidR="00E43A40" w:rsidP="00684294" w:rsidRDefault="00E43A40" w14:paraId="3CC0A744" w14:textId="1127AFE0">
      <w:pPr>
        <w:spacing w:after="0" w:line="240" w:lineRule="auto"/>
        <w:rPr>
          <w:b/>
          <w:bCs/>
          <w:color w:val="009CDE"/>
          <w:sz w:val="32"/>
          <w:szCs w:val="32"/>
        </w:rPr>
      </w:pPr>
      <w:r w:rsidRPr="008718E3">
        <w:rPr>
          <w:b/>
          <w:bCs/>
          <w:color w:val="009CDE"/>
          <w:sz w:val="32"/>
          <w:szCs w:val="32"/>
        </w:rPr>
        <w:t>Preconference Forums</w:t>
      </w:r>
      <w:r w:rsidRPr="008718E3" w:rsidR="005E30E9">
        <w:rPr>
          <w:b/>
          <w:bCs/>
          <w:color w:val="009CDE"/>
          <w:sz w:val="32"/>
          <w:szCs w:val="32"/>
        </w:rPr>
        <w:t xml:space="preserve"> (2)</w:t>
      </w:r>
    </w:p>
    <w:p w:rsidRPr="00530C67" w:rsidR="00E43A40" w:rsidP="00E43A40" w:rsidRDefault="00E43A40" w14:paraId="45DDBD56" w14:textId="77777777">
      <w:pPr>
        <w:spacing w:after="0" w:line="240" w:lineRule="auto"/>
        <w:rPr>
          <w:rFonts w:cstheme="minorHAnsi"/>
        </w:rPr>
      </w:pPr>
      <w:r w:rsidRPr="00530C67">
        <w:rPr>
          <w:rFonts w:cstheme="minorHAnsi"/>
        </w:rPr>
        <w:t>Tuesday, July 30</w:t>
      </w:r>
    </w:p>
    <w:p w:rsidRPr="00530C67" w:rsidR="00E43A40" w:rsidP="00E43A40" w:rsidRDefault="00E43A40" w14:paraId="66B559B7" w14:textId="77F81472">
      <w:pPr>
        <w:spacing w:after="0" w:line="240" w:lineRule="auto"/>
        <w:rPr>
          <w:rFonts w:cstheme="minorHAnsi"/>
        </w:rPr>
      </w:pPr>
      <w:r w:rsidRPr="00530C67">
        <w:rPr>
          <w:rFonts w:cstheme="minorHAnsi"/>
        </w:rPr>
        <w:t xml:space="preserve">9:00 am to 4:00 pm PT </w:t>
      </w:r>
    </w:p>
    <w:p w:rsidR="00E43A40" w:rsidP="00E43A40" w:rsidRDefault="00E43A40" w14:paraId="563FBAA3" w14:textId="77777777">
      <w:pPr>
        <w:spacing w:after="0" w:line="240" w:lineRule="auto"/>
        <w:rPr>
          <w:rFonts w:cstheme="minorHAnsi"/>
          <w:b/>
          <w:bCs/>
        </w:rPr>
      </w:pPr>
    </w:p>
    <w:p w:rsidR="00E43A40" w:rsidP="00E43A40" w:rsidRDefault="005E30E9" w14:paraId="65E7F467" w14:textId="5852420A">
      <w:pPr>
        <w:spacing w:after="0" w:line="240" w:lineRule="auto"/>
      </w:pPr>
      <w:r>
        <w:rPr>
          <w:b/>
          <w:bCs/>
        </w:rPr>
        <w:t xml:space="preserve">1. </w:t>
      </w:r>
      <w:r w:rsidRPr="00D85AFA" w:rsidR="00E43A40">
        <w:rPr>
          <w:b/>
          <w:bCs/>
        </w:rPr>
        <w:t>Power Play: A Play-Based Approach to Equity, Belonging, and Leadership</w:t>
      </w:r>
    </w:p>
    <w:p w:rsidR="00E43A40" w:rsidP="00E43A40" w:rsidRDefault="00E43A40" w14:paraId="0E97F08F" w14:textId="77777777">
      <w:pPr>
        <w:pStyle w:val="ListParagraph"/>
        <w:numPr>
          <w:ilvl w:val="0"/>
          <w:numId w:val="5"/>
        </w:numPr>
      </w:pPr>
      <w:r>
        <w:rPr>
          <w:b/>
          <w:bCs/>
        </w:rPr>
        <w:t>Faculty</w:t>
      </w:r>
      <w:r w:rsidRPr="00D31D39">
        <w:rPr>
          <w:b/>
          <w:bCs/>
        </w:rPr>
        <w:t>:</w:t>
      </w:r>
      <w:r w:rsidRPr="00D31D39">
        <w:t xml:space="preserve"> </w:t>
      </w:r>
      <w:r>
        <w:t xml:space="preserve">Nat Vikitsreth, </w:t>
      </w:r>
      <w:r w:rsidRPr="00EC38EC">
        <w:t>LCSW, DT, CEIM</w:t>
      </w:r>
      <w:r>
        <w:t xml:space="preserve">, </w:t>
      </w:r>
      <w:r w:rsidRPr="00D31D39">
        <w:t>Come Back to Care</w:t>
      </w:r>
    </w:p>
    <w:p w:rsidR="00E43A40" w:rsidP="00E43A40" w:rsidRDefault="000A34FA" w14:paraId="75F448F5" w14:textId="70E4AE0F">
      <w:pPr>
        <w:pStyle w:val="ListParagraph"/>
        <w:numPr>
          <w:ilvl w:val="0"/>
          <w:numId w:val="5"/>
        </w:numPr>
      </w:pPr>
      <w:r>
        <w:rPr>
          <w:b/>
          <w:bCs/>
        </w:rPr>
        <w:t>Designed for</w:t>
      </w:r>
      <w:r w:rsidR="00E43A40">
        <w:rPr>
          <w:b/>
          <w:bCs/>
        </w:rPr>
        <w:t>:</w:t>
      </w:r>
      <w:r w:rsidR="00E43A40">
        <w:t xml:space="preserve"> </w:t>
      </w:r>
    </w:p>
    <w:p w:rsidR="00E43A40" w:rsidP="00E43A40" w:rsidRDefault="00E43A40" w14:paraId="379FC2E2" w14:textId="77777777">
      <w:pPr>
        <w:pStyle w:val="ListParagraph"/>
        <w:numPr>
          <w:ilvl w:val="1"/>
          <w:numId w:val="6"/>
        </w:numPr>
      </w:pPr>
      <w:r>
        <w:t>Multi-Discipline &amp; IECMH</w:t>
      </w:r>
    </w:p>
    <w:p w:rsidR="00E43A40" w:rsidP="00E43A40" w:rsidRDefault="00E43A40" w14:paraId="070436E4" w14:textId="77777777">
      <w:pPr>
        <w:pStyle w:val="ListParagraph"/>
        <w:numPr>
          <w:ilvl w:val="1"/>
          <w:numId w:val="6"/>
        </w:numPr>
      </w:pPr>
      <w:r w:rsidRPr="00857D6C">
        <w:t>Program/Service Administrator, Policymaker/Advocate</w:t>
      </w:r>
    </w:p>
    <w:p w:rsidRPr="007A0954" w:rsidR="00E43A40" w:rsidP="00E43A40" w:rsidRDefault="00E43A40" w14:paraId="47BA73B0" w14:textId="77777777">
      <w:pPr>
        <w:pStyle w:val="ListParagraph"/>
        <w:numPr>
          <w:ilvl w:val="0"/>
          <w:numId w:val="5"/>
        </w:numPr>
        <w:rPr>
          <w:b/>
          <w:bCs/>
        </w:rPr>
      </w:pPr>
      <w:r w:rsidRPr="007A0954">
        <w:rPr>
          <w:b/>
          <w:bCs/>
        </w:rPr>
        <w:t xml:space="preserve">P-5 Doman: </w:t>
      </w:r>
      <w:r w:rsidRPr="009A4F30">
        <w:t>Domain 6. Leadership to Meet Family Needs and Improve Services and Systems</w:t>
      </w:r>
    </w:p>
    <w:p w:rsidRPr="007A0954" w:rsidR="00E43A40" w:rsidP="00E43A40" w:rsidRDefault="008348D8" w14:paraId="56F4FCE1" w14:textId="6829CABF">
      <w:pPr>
        <w:pStyle w:val="ListParagraph"/>
        <w:numPr>
          <w:ilvl w:val="0"/>
          <w:numId w:val="5"/>
        </w:numPr>
        <w:rPr>
          <w:b/>
          <w:bCs/>
        </w:rPr>
      </w:pPr>
      <w:r>
        <w:rPr>
          <w:b/>
          <w:bCs/>
        </w:rPr>
        <w:t xml:space="preserve">Content </w:t>
      </w:r>
      <w:r w:rsidRPr="007A0954" w:rsidR="00E43A40">
        <w:rPr>
          <w:b/>
          <w:bCs/>
        </w:rPr>
        <w:t xml:space="preserve">Level: </w:t>
      </w:r>
      <w:r w:rsidRPr="006B2E64" w:rsidR="00E43A40">
        <w:t>Intermediate</w:t>
      </w:r>
    </w:p>
    <w:p w:rsidRPr="008348D8" w:rsidR="00E43A40" w:rsidP="008348D8" w:rsidRDefault="000A34FA" w14:paraId="0EF091CF" w14:textId="2544AFB8">
      <w:pPr>
        <w:pStyle w:val="ListParagraph"/>
        <w:numPr>
          <w:ilvl w:val="0"/>
          <w:numId w:val="5"/>
        </w:numPr>
      </w:pPr>
      <w:r>
        <w:rPr>
          <w:b/>
          <w:bCs/>
        </w:rPr>
        <w:t>Description</w:t>
      </w:r>
      <w:r w:rsidRPr="00A06933" w:rsidR="00E43A40">
        <w:rPr>
          <w:b/>
          <w:bCs/>
        </w:rPr>
        <w:t xml:space="preserve">: </w:t>
      </w:r>
      <w:r w:rsidRPr="00582A93" w:rsidR="00E43A40">
        <w:t>Sharing power and building belonging in organizations require</w:t>
      </w:r>
      <w:r w:rsidR="00E43A40">
        <w:t>s</w:t>
      </w:r>
      <w:r w:rsidRPr="00582A93" w:rsidR="00E43A40">
        <w:t xml:space="preserve"> political analysis, self-awareness, and agility.</w:t>
      </w:r>
      <w:r w:rsidRPr="00363D11" w:rsidR="00E43A40">
        <w:t xml:space="preserve"> </w:t>
      </w:r>
      <w:r w:rsidR="00E43A40">
        <w:t>During this interactive forum, participants will e</w:t>
      </w:r>
      <w:r w:rsidRPr="00582A93" w:rsidR="00E43A40">
        <w:t xml:space="preserve">ngage in various play-based, group </w:t>
      </w:r>
      <w:r w:rsidR="00E43A40">
        <w:t xml:space="preserve">exercises </w:t>
      </w:r>
      <w:r w:rsidRPr="00582A93" w:rsidR="00E43A40">
        <w:t xml:space="preserve">designed to cultivate flexibility in leadership so that their actions emerge from </w:t>
      </w:r>
      <w:r w:rsidR="00E43A40">
        <w:t>a place</w:t>
      </w:r>
      <w:r w:rsidRPr="00582A93" w:rsidR="00E43A40">
        <w:t xml:space="preserve"> </w:t>
      </w:r>
      <w:r w:rsidR="00E43A40">
        <w:t>of dignity rather than rigidity. Participants will</w:t>
      </w:r>
      <w:r w:rsidRPr="00582A93" w:rsidR="00E43A40">
        <w:t xml:space="preserve"> explore </w:t>
      </w:r>
      <w:r w:rsidR="00E43A40">
        <w:t>and discover their</w:t>
      </w:r>
      <w:r w:rsidRPr="00582A93" w:rsidR="00E43A40">
        <w:t xml:space="preserve"> </w:t>
      </w:r>
      <w:r w:rsidR="00E43A40">
        <w:t xml:space="preserve">decision-making </w:t>
      </w:r>
      <w:r w:rsidRPr="00582A93" w:rsidR="00E43A40">
        <w:t xml:space="preserve">patterns of under-accountability, over-accountability, power-with, and power-over. </w:t>
      </w:r>
      <w:r w:rsidRPr="00A06933" w:rsidR="00E43A40">
        <w:t>These understandings can nurture equity-centered use of power and agile leadership that participants can implement in their organizations to cultivate belonging.</w:t>
      </w:r>
      <w:r w:rsidR="00E43A40">
        <w:t xml:space="preserve"> They will engage in a group discussion between each activity </w:t>
      </w:r>
      <w:r w:rsidRPr="00582A93" w:rsidR="00E43A40">
        <w:t>to debrief their discoveries and integrate them into their leadership practices.</w:t>
      </w:r>
    </w:p>
    <w:p w:rsidR="00E43A40" w:rsidP="00E43A40" w:rsidRDefault="005E30E9" w14:paraId="3E166CF2" w14:textId="21D2BC2D">
      <w:pPr>
        <w:spacing w:after="0" w:line="240" w:lineRule="auto"/>
      </w:pPr>
      <w:r>
        <w:rPr>
          <w:b/>
          <w:bCs/>
        </w:rPr>
        <w:t xml:space="preserve">2. </w:t>
      </w:r>
      <w:r w:rsidRPr="00083DA8" w:rsidR="00E43A40">
        <w:rPr>
          <w:b/>
          <w:bCs/>
        </w:rPr>
        <w:t>Diversity-Informed Reflective Supervision and Consultation: A Road to Transformational Change and Liberation in Reflective Supervision and Consultation</w:t>
      </w:r>
    </w:p>
    <w:p w:rsidR="00E43A40" w:rsidP="00E43A40" w:rsidRDefault="00E43A40" w14:paraId="7D5E42F9" w14:textId="77777777">
      <w:pPr>
        <w:pStyle w:val="ListParagraph"/>
        <w:numPr>
          <w:ilvl w:val="0"/>
          <w:numId w:val="5"/>
        </w:numPr>
      </w:pPr>
      <w:r>
        <w:rPr>
          <w:b/>
          <w:bCs/>
        </w:rPr>
        <w:t>Faculty</w:t>
      </w:r>
      <w:r w:rsidRPr="00D31D39">
        <w:rPr>
          <w:b/>
          <w:bCs/>
        </w:rPr>
        <w:t>:</w:t>
      </w:r>
      <w:r w:rsidRPr="00D31D39">
        <w:t xml:space="preserve"> </w:t>
      </w:r>
      <w:r>
        <w:t xml:space="preserve">Carmen Rosa Norona, </w:t>
      </w:r>
      <w:r w:rsidRPr="001B51B2">
        <w:t xml:space="preserve">LICSW, </w:t>
      </w:r>
      <w:proofErr w:type="spellStart"/>
      <w:r w:rsidRPr="001B51B2">
        <w:t>MSEd</w:t>
      </w:r>
      <w:proofErr w:type="spellEnd"/>
      <w:r w:rsidRPr="001B51B2">
        <w:t xml:space="preserve">, </w:t>
      </w:r>
      <w:r w:rsidRPr="00CA0E6E">
        <w:t>IECMH-E®</w:t>
      </w:r>
      <w:r>
        <w:rPr>
          <w:rFonts w:cstheme="minorHAnsi"/>
        </w:rPr>
        <w:t xml:space="preserve"> </w:t>
      </w:r>
      <w:r>
        <w:t xml:space="preserve">and </w:t>
      </w:r>
      <w:r w:rsidRPr="00855F91">
        <w:t>Nucha Isarowong</w:t>
      </w:r>
      <w:r>
        <w:t xml:space="preserve">, </w:t>
      </w:r>
      <w:r w:rsidRPr="0056191F">
        <w:t>PhD</w:t>
      </w:r>
      <w:r>
        <w:t>,</w:t>
      </w:r>
      <w:r w:rsidRPr="0056191F">
        <w:t xml:space="preserve"> LICSW</w:t>
      </w:r>
      <w:r>
        <w:t>,</w:t>
      </w:r>
      <w:r w:rsidRPr="0056191F">
        <w:t xml:space="preserve"> IMH-E®</w:t>
      </w:r>
      <w:r>
        <w:t xml:space="preserve">, </w:t>
      </w:r>
      <w:r w:rsidRPr="00855F91">
        <w:t>Advanced Clinical Training (ACT) Program</w:t>
      </w:r>
      <w:r>
        <w:t>,</w:t>
      </w:r>
      <w:r w:rsidRPr="00855F91">
        <w:t xml:space="preserve"> Barnard Center for Infant and Early Childhood Mental Health</w:t>
      </w:r>
      <w:r>
        <w:t xml:space="preserve">, </w:t>
      </w:r>
      <w:r w:rsidRPr="00855F91">
        <w:t>University of Washington</w:t>
      </w:r>
    </w:p>
    <w:p w:rsidR="00E43A40" w:rsidP="00E43A40" w:rsidRDefault="001150D5" w14:paraId="243C3A1A" w14:textId="789AF45E">
      <w:pPr>
        <w:pStyle w:val="ListParagraph"/>
        <w:numPr>
          <w:ilvl w:val="0"/>
          <w:numId w:val="5"/>
        </w:numPr>
      </w:pPr>
      <w:r>
        <w:rPr>
          <w:b/>
          <w:bCs/>
        </w:rPr>
        <w:t>Designed for</w:t>
      </w:r>
      <w:r w:rsidR="00E43A40">
        <w:rPr>
          <w:b/>
          <w:bCs/>
        </w:rPr>
        <w:t>:</w:t>
      </w:r>
      <w:r w:rsidR="00E43A40">
        <w:t xml:space="preserve"> </w:t>
      </w:r>
    </w:p>
    <w:p w:rsidR="00E43A40" w:rsidP="00E43A40" w:rsidRDefault="00E43A40" w14:paraId="358DC3CC" w14:textId="77777777">
      <w:pPr>
        <w:pStyle w:val="ListParagraph"/>
        <w:numPr>
          <w:ilvl w:val="1"/>
          <w:numId w:val="6"/>
        </w:numPr>
      </w:pPr>
      <w:r>
        <w:t>Multi-Discipline</w:t>
      </w:r>
    </w:p>
    <w:p w:rsidR="00E43A40" w:rsidP="00E43A40" w:rsidRDefault="00E43A40" w14:paraId="1A9D4679" w14:textId="2C10013D">
      <w:pPr>
        <w:pStyle w:val="ListParagraph"/>
        <w:numPr>
          <w:ilvl w:val="1"/>
          <w:numId w:val="6"/>
        </w:numPr>
      </w:pPr>
      <w:r w:rsidRPr="00855F91">
        <w:t>Direct Service Professional, Program/Service Administrator, Adult Educator, Parent Education/Support Provider, Policymaker/Advocate, Researcher</w:t>
      </w:r>
    </w:p>
    <w:p w:rsidRPr="00443AD4" w:rsidR="00E43A40" w:rsidP="00E43A40" w:rsidRDefault="00E43A40" w14:paraId="1EA54FE0" w14:textId="77777777">
      <w:pPr>
        <w:pStyle w:val="ListParagraph"/>
        <w:numPr>
          <w:ilvl w:val="0"/>
          <w:numId w:val="5"/>
        </w:numPr>
        <w:rPr>
          <w:b/>
          <w:bCs/>
        </w:rPr>
      </w:pPr>
      <w:r w:rsidRPr="007A0954">
        <w:rPr>
          <w:b/>
          <w:bCs/>
        </w:rPr>
        <w:t xml:space="preserve">P-5 Doman: </w:t>
      </w:r>
      <w:r w:rsidRPr="00030098">
        <w:t>Domain 7. Professional and Ethical Practices</w:t>
      </w:r>
    </w:p>
    <w:p w:rsidRPr="00855F91" w:rsidR="00E43A40" w:rsidP="00E43A40" w:rsidRDefault="008348D8" w14:paraId="46F5F587" w14:textId="67CB368A">
      <w:pPr>
        <w:pStyle w:val="ListParagraph"/>
        <w:numPr>
          <w:ilvl w:val="0"/>
          <w:numId w:val="5"/>
        </w:numPr>
        <w:rPr>
          <w:b/>
          <w:bCs/>
        </w:rPr>
      </w:pPr>
      <w:r>
        <w:rPr>
          <w:b/>
          <w:bCs/>
        </w:rPr>
        <w:t xml:space="preserve">Content </w:t>
      </w:r>
      <w:r w:rsidRPr="007A0954" w:rsidR="00E43A40">
        <w:rPr>
          <w:b/>
          <w:bCs/>
        </w:rPr>
        <w:t xml:space="preserve">Level: </w:t>
      </w:r>
      <w:r w:rsidRPr="00030098" w:rsidR="00E43A40">
        <w:t>Intermediate</w:t>
      </w:r>
    </w:p>
    <w:p w:rsidRPr="000A6252" w:rsidR="00E43A40" w:rsidP="00E43A40" w:rsidRDefault="00E43A40" w14:paraId="64D91BE0" w14:textId="438188D7">
      <w:pPr>
        <w:pStyle w:val="ListParagraph"/>
        <w:numPr>
          <w:ilvl w:val="0"/>
          <w:numId w:val="7"/>
        </w:numPr>
        <w:rPr>
          <w:b/>
          <w:bCs/>
        </w:rPr>
      </w:pPr>
      <w:r w:rsidRPr="00F900A9">
        <w:rPr>
          <w:b/>
          <w:bCs/>
        </w:rPr>
        <w:t xml:space="preserve">Description: </w:t>
      </w:r>
      <w:r w:rsidRPr="00267958">
        <w:t>Dominant perspectives and practices in reflective supervision and consultation (RS/C) in infant and early childhood mental health</w:t>
      </w:r>
      <w:r>
        <w:t xml:space="preserve"> </w:t>
      </w:r>
      <w:r w:rsidRPr="00267958">
        <w:t xml:space="preserve">perpetuate systemic inequities. </w:t>
      </w:r>
      <w:r w:rsidRPr="000B5A7E">
        <w:t xml:space="preserve">This </w:t>
      </w:r>
      <w:r>
        <w:t>forum</w:t>
      </w:r>
      <w:r w:rsidRPr="000B5A7E">
        <w:t xml:space="preserve"> proposes a transformative approach to RS/C practice guided by the </w:t>
      </w:r>
      <w:hyperlink w:history="1" r:id="rId12">
        <w:r w:rsidRPr="00130B6A">
          <w:rPr>
            <w:rStyle w:val="Hyperlink"/>
          </w:rPr>
          <w:t>Diversity-Informed Tenets for Work with Infants, Children, and Families</w:t>
        </w:r>
      </w:hyperlink>
      <w:r w:rsidRPr="000B5A7E">
        <w:t xml:space="preserve"> and principles of antiracism, racial equity, and decolonization.</w:t>
      </w:r>
      <w:r>
        <w:t xml:space="preserve"> </w:t>
      </w:r>
      <w:r w:rsidRPr="0019444E">
        <w:t xml:space="preserve">Critical self-reflection and deepened self-awareness are proposed as tools for understanding one's beliefs, values, and background, fostering intentional, responsible, accountable, and transformative relationships that honor human dignity.  </w:t>
      </w:r>
      <w:r w:rsidRPr="000B5A7E">
        <w:t>Through multi-modal engagement</w:t>
      </w:r>
      <w:r>
        <w:t>,</w:t>
      </w:r>
      <w:r w:rsidRPr="00267958">
        <w:t xml:space="preserve"> </w:t>
      </w:r>
      <w:r>
        <w:t>p</w:t>
      </w:r>
      <w:r w:rsidRPr="00267958">
        <w:t>articipants will learn about essential components of diversity-informed RS/C</w:t>
      </w:r>
      <w:r>
        <w:t xml:space="preserve"> and</w:t>
      </w:r>
      <w:r w:rsidRPr="00267958">
        <w:t xml:space="preserve"> engage in reflective exercises that promote </w:t>
      </w:r>
      <w:r>
        <w:t>their</w:t>
      </w:r>
      <w:r w:rsidRPr="00267958">
        <w:t xml:space="preserve"> learning and planning for actions to transform </w:t>
      </w:r>
      <w:r>
        <w:t>their</w:t>
      </w:r>
      <w:r w:rsidRPr="00267958">
        <w:t xml:space="preserve"> RS/C practice.</w:t>
      </w:r>
      <w:r w:rsidRPr="00130B6A">
        <w:t xml:space="preserve"> </w:t>
      </w:r>
      <w:r>
        <w:t xml:space="preserve">Join this forum to </w:t>
      </w:r>
      <w:r w:rsidRPr="000B5A7E">
        <w:t>contribute to a paradigm shift in RS/C, fostering inclusivity, equity, sustainable practice change</w:t>
      </w:r>
      <w:r>
        <w:t>,</w:t>
      </w:r>
      <w:r w:rsidRPr="000B5A7E">
        <w:t xml:space="preserve"> and liberation.</w:t>
      </w:r>
    </w:p>
    <w:p w:rsidR="000A6252" w:rsidP="000A6252" w:rsidRDefault="000A6252" w14:paraId="3CACACB7" w14:textId="77777777">
      <w:pPr>
        <w:pStyle w:val="ListParagraph"/>
        <w:rPr>
          <w:b/>
          <w:bCs/>
        </w:rPr>
      </w:pPr>
    </w:p>
    <w:p w:rsidR="00F36170" w:rsidP="000A6252" w:rsidRDefault="00F36170" w14:paraId="23D51FFE" w14:textId="77777777">
      <w:pPr>
        <w:pStyle w:val="ListParagraph"/>
        <w:rPr>
          <w:b/>
          <w:bCs/>
        </w:rPr>
      </w:pPr>
    </w:p>
    <w:p w:rsidR="00361D34" w:rsidP="00FB014D" w:rsidRDefault="00361D34" w14:paraId="247E9158" w14:textId="77777777">
      <w:pPr>
        <w:spacing w:after="0" w:line="240" w:lineRule="auto"/>
        <w:rPr>
          <w:b/>
          <w:bCs/>
          <w:color w:val="009CDE"/>
          <w:sz w:val="32"/>
          <w:szCs w:val="32"/>
        </w:rPr>
      </w:pPr>
    </w:p>
    <w:p w:rsidRPr="0004431D" w:rsidR="00FB014D" w:rsidP="00FB014D" w:rsidRDefault="00FB014D" w14:paraId="7F0916F2" w14:textId="0AA985CC">
      <w:pPr>
        <w:spacing w:after="0" w:line="240" w:lineRule="auto"/>
        <w:rPr>
          <w:b/>
          <w:bCs/>
          <w:color w:val="009CDE"/>
          <w:sz w:val="32"/>
          <w:szCs w:val="32"/>
        </w:rPr>
      </w:pPr>
      <w:r>
        <w:rPr>
          <w:b/>
          <w:bCs/>
          <w:color w:val="009CDE"/>
          <w:sz w:val="32"/>
          <w:szCs w:val="32"/>
        </w:rPr>
        <w:t>About the Conference Ses</w:t>
      </w:r>
      <w:r w:rsidR="0076089A">
        <w:rPr>
          <w:b/>
          <w:bCs/>
          <w:color w:val="009CDE"/>
          <w:sz w:val="32"/>
          <w:szCs w:val="32"/>
        </w:rPr>
        <w:t>sion Types</w:t>
      </w:r>
    </w:p>
    <w:p w:rsidR="00FB014D" w:rsidP="00F36170" w:rsidRDefault="00FB014D" w14:paraId="078A3BE2" w14:textId="77777777">
      <w:pPr>
        <w:shd w:val="clear" w:color="auto" w:fill="FFFFFF" w:themeFill="background1"/>
        <w:spacing w:after="0" w:line="240" w:lineRule="auto"/>
        <w:textAlignment w:val="baseline"/>
        <w:rPr>
          <w:b/>
          <w:bCs/>
        </w:rPr>
      </w:pPr>
    </w:p>
    <w:p w:rsidRPr="00C7431C" w:rsidR="00F36170" w:rsidP="00F36170" w:rsidRDefault="00F36170" w14:paraId="721C769B" w14:textId="230164F1">
      <w:pPr>
        <w:shd w:val="clear" w:color="auto" w:fill="FFFFFF" w:themeFill="background1"/>
        <w:spacing w:after="0" w:line="240" w:lineRule="auto"/>
        <w:textAlignment w:val="baseline"/>
        <w:rPr>
          <w:b/>
          <w:bCs/>
        </w:rPr>
      </w:pPr>
      <w:r w:rsidRPr="00C7431C">
        <w:rPr>
          <w:b/>
          <w:bCs/>
        </w:rPr>
        <w:t>What are Poster Presentations?</w:t>
      </w:r>
    </w:p>
    <w:p w:rsidRPr="00C7431C" w:rsidR="00F36170" w:rsidP="00F36170" w:rsidRDefault="00F36170" w14:paraId="48FF148A" w14:textId="77777777">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C7431C">
        <w:rPr>
          <w:rFonts w:asciiTheme="minorHAnsi" w:hAnsiTheme="minorHAnsi" w:cstheme="minorHAnsi"/>
          <w:sz w:val="22"/>
          <w:szCs w:val="22"/>
        </w:rPr>
        <w:t>Poster Presentations use text and graphics to share a concise visual presentation of:</w:t>
      </w:r>
    </w:p>
    <w:p w:rsidR="00F36170" w:rsidP="00F36170" w:rsidRDefault="00F36170" w14:paraId="7CC3D243" w14:textId="77777777">
      <w:pPr>
        <w:pStyle w:val="ListParagraph"/>
        <w:numPr>
          <w:ilvl w:val="1"/>
          <w:numId w:val="12"/>
        </w:numPr>
        <w:shd w:val="clear" w:color="auto" w:fill="FFFFFF" w:themeFill="background1"/>
        <w:spacing w:after="0" w:line="240" w:lineRule="auto"/>
        <w:textAlignment w:val="baseline"/>
      </w:pPr>
      <w:r>
        <w:t xml:space="preserve">research concepts and questions, studies, and/or findings; or </w:t>
      </w:r>
    </w:p>
    <w:p w:rsidR="00F36170" w:rsidP="00F36170" w:rsidRDefault="00F36170" w14:paraId="7F665643" w14:textId="77777777">
      <w:pPr>
        <w:pStyle w:val="ListParagraph"/>
        <w:numPr>
          <w:ilvl w:val="1"/>
          <w:numId w:val="12"/>
        </w:numPr>
        <w:shd w:val="clear" w:color="auto" w:fill="FFFFFF" w:themeFill="background1"/>
        <w:spacing w:after="0" w:line="240" w:lineRule="auto"/>
        <w:textAlignment w:val="baseline"/>
      </w:pPr>
      <w:r>
        <w:t>the story of field knowledge, models, processes or other implementation projects, and/or lessons learned.</w:t>
      </w:r>
    </w:p>
    <w:p w:rsidR="00F36170" w:rsidP="00F36170" w:rsidRDefault="00F36170" w14:paraId="14084759" w14:textId="77777777">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FF7F18">
        <w:rPr>
          <w:rFonts w:asciiTheme="minorHAnsi" w:hAnsiTheme="minorHAnsi" w:cstheme="minorHAnsi"/>
          <w:sz w:val="22"/>
          <w:szCs w:val="22"/>
        </w:rPr>
        <w:t xml:space="preserve">Poster Presentations will be displayed throughout the LEARN Conference with live Q&amp;A </w:t>
      </w:r>
      <w:r>
        <w:rPr>
          <w:rFonts w:asciiTheme="minorHAnsi" w:hAnsiTheme="minorHAnsi" w:cstheme="minorHAnsi"/>
          <w:sz w:val="22"/>
          <w:szCs w:val="22"/>
        </w:rPr>
        <w:t>during the lunch break each day</w:t>
      </w:r>
      <w:r w:rsidRPr="00FF7F18">
        <w:rPr>
          <w:rFonts w:asciiTheme="minorHAnsi" w:hAnsiTheme="minorHAnsi" w:cstheme="minorHAnsi"/>
          <w:sz w:val="22"/>
          <w:szCs w:val="22"/>
        </w:rPr>
        <w:t>.</w:t>
      </w:r>
    </w:p>
    <w:p w:rsidR="00F36170" w:rsidP="00F36170" w:rsidRDefault="00F36170" w14:paraId="1CA5D051" w14:textId="77777777">
      <w:pPr>
        <w:pStyle w:val="paragraph"/>
        <w:spacing w:before="0" w:beforeAutospacing="0" w:after="0" w:afterAutospacing="0"/>
        <w:ind w:left="720"/>
        <w:textAlignment w:val="baseline"/>
        <w:rPr>
          <w:rFonts w:asciiTheme="minorHAnsi" w:hAnsiTheme="minorHAnsi" w:cstheme="minorHAnsi"/>
          <w:sz w:val="22"/>
          <w:szCs w:val="22"/>
        </w:rPr>
      </w:pPr>
    </w:p>
    <w:p w:rsidRPr="00FF7F18" w:rsidR="0076089A" w:rsidP="00F36170" w:rsidRDefault="0076089A" w14:paraId="52942421" w14:textId="77777777">
      <w:pPr>
        <w:pStyle w:val="paragraph"/>
        <w:spacing w:before="0" w:beforeAutospacing="0" w:after="0" w:afterAutospacing="0"/>
        <w:ind w:left="720"/>
        <w:textAlignment w:val="baseline"/>
        <w:rPr>
          <w:rFonts w:asciiTheme="minorHAnsi" w:hAnsiTheme="minorHAnsi" w:cstheme="minorHAnsi"/>
          <w:sz w:val="22"/>
          <w:szCs w:val="22"/>
        </w:rPr>
      </w:pPr>
    </w:p>
    <w:p w:rsidR="00F36170" w:rsidP="00F36170" w:rsidRDefault="00F36170" w14:paraId="203562A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What are Baby Talks?</w:t>
      </w:r>
      <w:r w:rsidRPr="10643417">
        <w:rPr>
          <w:rStyle w:val="normaltextrun"/>
          <w:rFonts w:ascii="Calibri" w:hAnsi="Calibri" w:cs="Calibri"/>
          <w:b/>
          <w:bCs/>
          <w:sz w:val="22"/>
          <w:szCs w:val="22"/>
        </w:rPr>
        <w:t> </w:t>
      </w:r>
      <w:r>
        <w:rPr>
          <w:rStyle w:val="eop"/>
          <w:rFonts w:ascii="Calibri" w:hAnsi="Calibri" w:cs="Calibri"/>
          <w:sz w:val="22"/>
          <w:szCs w:val="22"/>
        </w:rPr>
        <w:t> </w:t>
      </w:r>
    </w:p>
    <w:p w:rsidR="00F36170" w:rsidP="00F36170" w:rsidRDefault="00F36170" w14:paraId="3B15A4F6" w14:textId="777777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333333"/>
          <w:sz w:val="22"/>
          <w:szCs w:val="22"/>
        </w:rPr>
        <w:t>Baby Talk presentations summarize one powerful idea and tee-up one related question or consideration for discussion.</w:t>
      </w:r>
      <w:r>
        <w:rPr>
          <w:rStyle w:val="eop"/>
          <w:rFonts w:ascii="Calibri" w:hAnsi="Calibri" w:cs="Calibri"/>
          <w:color w:val="333333"/>
          <w:sz w:val="22"/>
          <w:szCs w:val="22"/>
        </w:rPr>
        <w:t> </w:t>
      </w:r>
    </w:p>
    <w:p w:rsidR="00F36170" w:rsidP="00F36170" w:rsidRDefault="00F36170" w14:paraId="48664F7A" w14:textId="77777777">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333333"/>
          <w:sz w:val="22"/>
          <w:szCs w:val="22"/>
        </w:rPr>
        <w:t>Each Baby Talk Group begins with 30 minutes of 3 back-to-back presentations, followed by 30 minutes of interactive discussion amongst the presenters and the session participants.</w:t>
      </w:r>
      <w:r>
        <w:rPr>
          <w:rStyle w:val="normaltextrun"/>
          <w:rFonts w:ascii="Calibri" w:hAnsi="Calibri" w:cs="Calibri"/>
          <w:sz w:val="22"/>
          <w:szCs w:val="22"/>
        </w:rPr>
        <w:t xml:space="preserve"> </w:t>
      </w:r>
      <w:r w:rsidRPr="10643417">
        <w:rPr>
          <w:rStyle w:val="normaltextrun"/>
          <w:rFonts w:ascii="Calibri" w:hAnsi="Calibri" w:cs="Calibri"/>
          <w:sz w:val="22"/>
          <w:szCs w:val="22"/>
        </w:rPr>
        <w:t> </w:t>
      </w:r>
      <w:r>
        <w:rPr>
          <w:rStyle w:val="eop"/>
          <w:rFonts w:ascii="Calibri" w:hAnsi="Calibri" w:cs="Calibri"/>
          <w:sz w:val="22"/>
          <w:szCs w:val="22"/>
        </w:rPr>
        <w:t> </w:t>
      </w:r>
    </w:p>
    <w:p w:rsidR="00F36170" w:rsidP="00F36170" w:rsidRDefault="00F36170" w14:paraId="1803DA8F" w14:textId="77777777">
      <w:pPr>
        <w:pStyle w:val="paragraph"/>
        <w:spacing w:before="0" w:beforeAutospacing="0" w:after="0" w:afterAutospacing="0"/>
        <w:textAlignment w:val="baseline"/>
        <w:rPr>
          <w:rStyle w:val="normaltextrun"/>
          <w:rFonts w:ascii="Calibri" w:hAnsi="Calibri" w:cs="Calibri"/>
          <w:b/>
          <w:bCs/>
          <w:sz w:val="22"/>
          <w:szCs w:val="22"/>
        </w:rPr>
      </w:pPr>
    </w:p>
    <w:p w:rsidR="0076089A" w:rsidP="00F36170" w:rsidRDefault="0076089A" w14:paraId="2821FD3D" w14:textId="77777777">
      <w:pPr>
        <w:pStyle w:val="paragraph"/>
        <w:spacing w:before="0" w:beforeAutospacing="0" w:after="0" w:afterAutospacing="0"/>
        <w:textAlignment w:val="baseline"/>
        <w:rPr>
          <w:rStyle w:val="normaltextrun"/>
          <w:rFonts w:ascii="Calibri" w:hAnsi="Calibri" w:cs="Calibri"/>
          <w:b/>
          <w:bCs/>
          <w:sz w:val="22"/>
          <w:szCs w:val="22"/>
        </w:rPr>
      </w:pPr>
    </w:p>
    <w:p w:rsidR="00F36170" w:rsidP="00F36170" w:rsidRDefault="00F36170" w14:paraId="66E44E4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What are Lecture sessions?</w:t>
      </w:r>
      <w:r w:rsidRPr="10643417">
        <w:rPr>
          <w:rStyle w:val="normaltextrun"/>
          <w:rFonts w:ascii="Calibri" w:hAnsi="Calibri" w:cs="Calibri"/>
          <w:b/>
          <w:bCs/>
          <w:sz w:val="22"/>
          <w:szCs w:val="22"/>
        </w:rPr>
        <w:t> </w:t>
      </w:r>
      <w:r>
        <w:rPr>
          <w:rStyle w:val="eop"/>
          <w:rFonts w:ascii="Calibri" w:hAnsi="Calibri" w:cs="Calibri"/>
          <w:sz w:val="22"/>
          <w:szCs w:val="22"/>
        </w:rPr>
        <w:t> </w:t>
      </w:r>
    </w:p>
    <w:p w:rsidRPr="001E64ED" w:rsidR="00F36170" w:rsidP="00F36170" w:rsidRDefault="00F36170" w14:paraId="5F9AF731" w14:textId="77777777">
      <w:pPr>
        <w:pStyle w:val="paragraph"/>
        <w:numPr>
          <w:ilvl w:val="0"/>
          <w:numId w:val="11"/>
        </w:numPr>
        <w:spacing w:before="0" w:beforeAutospacing="0" w:after="0" w:afterAutospacing="0"/>
        <w:textAlignment w:val="baseline"/>
        <w:rPr>
          <w:rStyle w:val="normaltextrun"/>
          <w:color w:val="333333"/>
        </w:rPr>
      </w:pPr>
      <w:r>
        <w:rPr>
          <w:rStyle w:val="normaltextrun"/>
          <w:rFonts w:ascii="Calibri" w:hAnsi="Calibri" w:cs="Calibri"/>
          <w:color w:val="333333"/>
          <w:sz w:val="22"/>
          <w:szCs w:val="22"/>
        </w:rPr>
        <w:t>Lecture Sessions present new information or evolving understandings about a specific topic, process, or issue.</w:t>
      </w:r>
      <w:r w:rsidRPr="00215FFD">
        <w:rPr>
          <w:rStyle w:val="normaltextrun"/>
        </w:rPr>
        <w:t> </w:t>
      </w:r>
    </w:p>
    <w:p w:rsidRPr="00F032A8" w:rsidR="00F36170" w:rsidP="00F36170" w:rsidRDefault="00F36170" w14:paraId="5709FC00" w14:textId="77777777">
      <w:pPr>
        <w:pStyle w:val="paragraph"/>
        <w:numPr>
          <w:ilvl w:val="0"/>
          <w:numId w:val="11"/>
        </w:numPr>
        <w:spacing w:before="0" w:beforeAutospacing="0" w:after="0" w:afterAutospacing="0"/>
        <w:textAlignment w:val="baseline"/>
        <w:rPr>
          <w:rStyle w:val="normaltextrun"/>
          <w:rFonts w:asciiTheme="minorHAnsi" w:hAnsiTheme="minorHAnsi" w:cstheme="minorHAnsi"/>
          <w:color w:val="333333"/>
          <w:sz w:val="22"/>
          <w:szCs w:val="22"/>
        </w:rPr>
      </w:pPr>
      <w:r>
        <w:rPr>
          <w:rStyle w:val="normaltextrun"/>
          <w:rFonts w:asciiTheme="minorHAnsi" w:hAnsiTheme="minorHAnsi" w:cstheme="minorHAnsi"/>
          <w:color w:val="333333"/>
          <w:sz w:val="22"/>
          <w:szCs w:val="22"/>
        </w:rPr>
        <w:t>Lecture Sessions provide 60-minutes of c</w:t>
      </w:r>
      <w:r w:rsidRPr="00F032A8">
        <w:rPr>
          <w:rStyle w:val="normaltextrun"/>
          <w:rFonts w:asciiTheme="minorHAnsi" w:hAnsiTheme="minorHAnsi" w:cstheme="minorHAnsi"/>
          <w:color w:val="333333"/>
          <w:sz w:val="22"/>
          <w:szCs w:val="22"/>
        </w:rPr>
        <w:t>ontent presentation or information sharing, with Q&amp;A incorporated.</w:t>
      </w:r>
    </w:p>
    <w:p w:rsidR="00F36170" w:rsidP="00F36170" w:rsidRDefault="00F36170" w14:paraId="351566BD" w14:textId="77777777">
      <w:pPr>
        <w:pStyle w:val="paragraph"/>
        <w:spacing w:before="0" w:beforeAutospacing="0" w:after="0" w:afterAutospacing="0"/>
        <w:ind w:left="1440"/>
        <w:textAlignment w:val="baseline"/>
      </w:pPr>
    </w:p>
    <w:p w:rsidR="0076089A" w:rsidP="00F36170" w:rsidRDefault="0076089A" w14:paraId="0F82275A" w14:textId="77777777">
      <w:pPr>
        <w:pStyle w:val="paragraph"/>
        <w:spacing w:before="0" w:beforeAutospacing="0" w:after="0" w:afterAutospacing="0"/>
        <w:ind w:left="1440"/>
        <w:textAlignment w:val="baseline"/>
      </w:pPr>
    </w:p>
    <w:p w:rsidR="00F36170" w:rsidP="00F36170" w:rsidRDefault="00F36170" w14:paraId="1113393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What are Issue Intensives?</w:t>
      </w:r>
      <w:r w:rsidRPr="10643417">
        <w:rPr>
          <w:rStyle w:val="normaltextrun"/>
          <w:rFonts w:ascii="Calibri" w:hAnsi="Calibri" w:cs="Calibri"/>
          <w:b/>
          <w:bCs/>
          <w:sz w:val="22"/>
          <w:szCs w:val="22"/>
        </w:rPr>
        <w:t> </w:t>
      </w:r>
      <w:r>
        <w:rPr>
          <w:rStyle w:val="eop"/>
          <w:rFonts w:ascii="Calibri" w:hAnsi="Calibri" w:cs="Calibri"/>
          <w:sz w:val="22"/>
          <w:szCs w:val="22"/>
        </w:rPr>
        <w:t> </w:t>
      </w:r>
    </w:p>
    <w:p w:rsidRPr="00215FFD" w:rsidR="00F36170" w:rsidP="00F36170" w:rsidRDefault="00F36170" w14:paraId="2987345F" w14:textId="77777777">
      <w:pPr>
        <w:pStyle w:val="paragraph"/>
        <w:numPr>
          <w:ilvl w:val="0"/>
          <w:numId w:val="11"/>
        </w:numPr>
        <w:spacing w:before="0" w:beforeAutospacing="0" w:after="0" w:afterAutospacing="0"/>
        <w:textAlignment w:val="baseline"/>
        <w:rPr>
          <w:rStyle w:val="normaltextrun"/>
          <w:color w:val="333333"/>
        </w:rPr>
      </w:pPr>
      <w:r>
        <w:rPr>
          <w:rStyle w:val="normaltextrun"/>
          <w:rFonts w:ascii="Calibri" w:hAnsi="Calibri" w:cs="Calibri"/>
          <w:color w:val="333333"/>
          <w:sz w:val="22"/>
          <w:szCs w:val="22"/>
        </w:rPr>
        <w:t>Issue Intensives have a deep dive focus on an early childhood topic, process, or issue and include opportunities for learners to explore ways to use and apply the content in their work. </w:t>
      </w:r>
      <w:r w:rsidRPr="00215FFD">
        <w:rPr>
          <w:rStyle w:val="normaltextrun"/>
        </w:rPr>
        <w:t> </w:t>
      </w:r>
    </w:p>
    <w:p w:rsidRPr="00215FFD" w:rsidR="00F36170" w:rsidP="00F36170" w:rsidRDefault="00F36170" w14:paraId="42F0F33C" w14:textId="77777777">
      <w:pPr>
        <w:pStyle w:val="paragraph"/>
        <w:numPr>
          <w:ilvl w:val="0"/>
          <w:numId w:val="11"/>
        </w:numPr>
        <w:spacing w:before="0" w:beforeAutospacing="0" w:after="0" w:afterAutospacing="0"/>
        <w:textAlignment w:val="baseline"/>
        <w:rPr>
          <w:rStyle w:val="normaltextrun"/>
          <w:color w:val="333333"/>
        </w:rPr>
      </w:pPr>
      <w:r>
        <w:rPr>
          <w:rStyle w:val="normaltextrun"/>
          <w:rFonts w:ascii="Calibri" w:hAnsi="Calibri" w:cs="Calibri"/>
          <w:color w:val="333333"/>
          <w:sz w:val="22"/>
          <w:szCs w:val="22"/>
        </w:rPr>
        <w:t xml:space="preserve">Issue Intensives include a mixture of presentation/information sharing to set context and interactive activities. </w:t>
      </w:r>
    </w:p>
    <w:p w:rsidRPr="00215FFD" w:rsidR="00F36170" w:rsidP="00F36170" w:rsidRDefault="00F36170" w14:paraId="30B00CA8" w14:textId="77777777">
      <w:pPr>
        <w:pStyle w:val="paragraph"/>
        <w:numPr>
          <w:ilvl w:val="0"/>
          <w:numId w:val="11"/>
        </w:numPr>
        <w:spacing w:before="0" w:beforeAutospacing="0" w:after="0" w:afterAutospacing="0"/>
        <w:textAlignment w:val="baseline"/>
        <w:rPr>
          <w:rStyle w:val="normaltextrun"/>
          <w:color w:val="333333"/>
        </w:rPr>
      </w:pPr>
      <w:r>
        <w:rPr>
          <w:rStyle w:val="normaltextrun"/>
          <w:rFonts w:ascii="Calibri" w:hAnsi="Calibri" w:cs="Calibri"/>
          <w:color w:val="333333"/>
          <w:sz w:val="22"/>
          <w:szCs w:val="22"/>
        </w:rPr>
        <w:t>Issue Intensives are delivered in 2-parts, each 60 minutes for a total of 120 minutes (2 hours).</w:t>
      </w:r>
      <w:r w:rsidRPr="00215FFD">
        <w:rPr>
          <w:rStyle w:val="normaltextrun"/>
        </w:rPr>
        <w:t> </w:t>
      </w:r>
    </w:p>
    <w:p w:rsidR="00A711FB" w:rsidRDefault="00A711FB" w14:paraId="2598CDD0" w14:textId="6C5B2B1A">
      <w:pPr>
        <w:rPr>
          <w:b/>
          <w:bCs/>
        </w:rPr>
      </w:pPr>
      <w:r>
        <w:rPr>
          <w:b/>
          <w:bCs/>
        </w:rPr>
        <w:br w:type="page"/>
      </w:r>
    </w:p>
    <w:p w:rsidR="00674632" w:rsidP="00674632" w:rsidRDefault="00674632" w14:paraId="43972092" w14:textId="77777777">
      <w:pPr>
        <w:rPr>
          <w:b/>
          <w:bCs/>
        </w:rPr>
      </w:pPr>
    </w:p>
    <w:p w:rsidR="00674632" w:rsidP="00674632" w:rsidRDefault="00674632" w14:paraId="75C0D837" w14:textId="77777777">
      <w:pPr>
        <w:rPr>
          <w:b/>
          <w:bCs/>
        </w:rPr>
      </w:pPr>
    </w:p>
    <w:p w:rsidR="00674632" w:rsidP="00734830" w:rsidRDefault="00674632" w14:paraId="277BA6AD" w14:textId="77777777">
      <w:pPr>
        <w:spacing w:after="0" w:line="240" w:lineRule="auto"/>
        <w:rPr>
          <w:rFonts w:cstheme="minorHAnsi"/>
          <w:b/>
          <w:bCs/>
          <w:color w:val="4472C4" w:themeColor="accent1"/>
          <w:sz w:val="32"/>
          <w:szCs w:val="32"/>
        </w:rPr>
      </w:pPr>
      <w:r>
        <w:rPr>
          <w:rFonts w:cstheme="minorHAnsi"/>
          <w:b/>
          <w:bCs/>
          <w:color w:val="4472C4" w:themeColor="accent1"/>
          <w:sz w:val="32"/>
          <w:szCs w:val="32"/>
        </w:rPr>
        <w:t>Wednesday</w:t>
      </w:r>
      <w:r w:rsidRPr="0070540E">
        <w:rPr>
          <w:rFonts w:cstheme="minorHAnsi"/>
          <w:b/>
          <w:bCs/>
          <w:color w:val="4472C4" w:themeColor="accent1"/>
          <w:sz w:val="32"/>
          <w:szCs w:val="32"/>
        </w:rPr>
        <w:t xml:space="preserve">, </w:t>
      </w:r>
      <w:r>
        <w:rPr>
          <w:rFonts w:cstheme="minorHAnsi"/>
          <w:b/>
          <w:bCs/>
          <w:color w:val="4472C4" w:themeColor="accent1"/>
          <w:sz w:val="32"/>
          <w:szCs w:val="32"/>
        </w:rPr>
        <w:t>July 31</w:t>
      </w:r>
    </w:p>
    <w:p w:rsidRPr="00125A43" w:rsidR="00674632" w:rsidP="00734830" w:rsidRDefault="00674632" w14:paraId="4DB603AD" w14:textId="77777777">
      <w:pPr>
        <w:spacing w:after="0" w:line="240" w:lineRule="auto"/>
        <w:rPr>
          <w:rFonts w:cstheme="minorHAnsi"/>
          <w:b/>
          <w:bCs/>
        </w:rPr>
      </w:pPr>
    </w:p>
    <w:p w:rsidRPr="008C05F4" w:rsidR="00674632" w:rsidP="00674632" w:rsidRDefault="00674632" w14:paraId="5AB7F2F7" w14:textId="0AFC51D9">
      <w:pPr>
        <w:spacing w:after="0" w:line="240" w:lineRule="auto"/>
        <w:rPr>
          <w:b/>
          <w:bCs/>
          <w:sz w:val="28"/>
          <w:szCs w:val="28"/>
        </w:rPr>
      </w:pPr>
      <w:r>
        <w:rPr>
          <w:b/>
          <w:bCs/>
          <w:sz w:val="28"/>
          <w:szCs w:val="28"/>
        </w:rPr>
        <w:t>9</w:t>
      </w:r>
      <w:r w:rsidRPr="008C05F4">
        <w:rPr>
          <w:b/>
          <w:bCs/>
          <w:sz w:val="28"/>
          <w:szCs w:val="28"/>
        </w:rPr>
        <w:t>:</w:t>
      </w:r>
      <w:r>
        <w:rPr>
          <w:b/>
          <w:bCs/>
          <w:sz w:val="28"/>
          <w:szCs w:val="28"/>
        </w:rPr>
        <w:t>45</w:t>
      </w:r>
      <w:r w:rsidRPr="008C05F4">
        <w:rPr>
          <w:b/>
          <w:bCs/>
          <w:sz w:val="28"/>
          <w:szCs w:val="28"/>
        </w:rPr>
        <w:t xml:space="preserve"> am – 10:</w:t>
      </w:r>
      <w:r>
        <w:rPr>
          <w:b/>
          <w:bCs/>
          <w:sz w:val="28"/>
          <w:szCs w:val="28"/>
        </w:rPr>
        <w:t>4</w:t>
      </w:r>
      <w:r w:rsidRPr="008C05F4">
        <w:rPr>
          <w:b/>
          <w:bCs/>
          <w:sz w:val="28"/>
          <w:szCs w:val="28"/>
        </w:rPr>
        <w:t>5 am</w:t>
      </w:r>
      <w:r w:rsidRPr="008C05F4">
        <w:rPr>
          <w:b/>
          <w:bCs/>
          <w:sz w:val="28"/>
          <w:szCs w:val="28"/>
        </w:rPr>
        <w:tab/>
      </w:r>
      <w:r w:rsidRPr="008C05F4">
        <w:rPr>
          <w:b/>
          <w:bCs/>
          <w:sz w:val="28"/>
          <w:szCs w:val="28"/>
        </w:rPr>
        <w:tab/>
      </w:r>
    </w:p>
    <w:p w:rsidR="00056432" w:rsidP="00674632" w:rsidRDefault="00674632" w14:paraId="610129CF" w14:textId="77777777">
      <w:pPr>
        <w:spacing w:after="0" w:line="240" w:lineRule="auto"/>
        <w:rPr>
          <w:b/>
          <w:bCs/>
          <w:sz w:val="28"/>
          <w:szCs w:val="28"/>
        </w:rPr>
      </w:pPr>
      <w:bookmarkStart w:name="OpeningPracticePlenary" w:id="0"/>
      <w:bookmarkEnd w:id="0"/>
      <w:r w:rsidRPr="6D429D7E">
        <w:rPr>
          <w:b/>
          <w:bCs/>
          <w:sz w:val="28"/>
          <w:szCs w:val="28"/>
        </w:rPr>
        <w:t xml:space="preserve">Opening and Practice Plenary Session </w:t>
      </w:r>
    </w:p>
    <w:p w:rsidRPr="00056432" w:rsidR="00674632" w:rsidP="00674632" w:rsidRDefault="00056432" w14:paraId="5DF0D5E1" w14:textId="39BE9FB1">
      <w:pPr>
        <w:spacing w:after="0" w:line="240" w:lineRule="auto"/>
        <w:rPr>
          <w:b/>
          <w:bCs/>
          <w:i/>
          <w:iCs/>
          <w:sz w:val="28"/>
          <w:szCs w:val="28"/>
        </w:rPr>
      </w:pPr>
      <w:r w:rsidRPr="00056432">
        <w:rPr>
          <w:rFonts w:cstheme="minorHAnsi"/>
          <w:b/>
          <w:bCs/>
          <w:i/>
          <w:iCs/>
        </w:rPr>
        <w:t>Creating Space for Healing—Lessons From The Friendship Bench</w:t>
      </w:r>
    </w:p>
    <w:p w:rsidRPr="006420A2" w:rsidR="00056432" w:rsidP="00EC1C65" w:rsidRDefault="00056432" w14:paraId="119CDFC9" w14:textId="2F9C56EA">
      <w:pPr>
        <w:spacing w:after="0" w:line="240" w:lineRule="auto"/>
        <w:ind w:firstLine="360"/>
      </w:pPr>
      <w:r w:rsidRPr="006420A2">
        <w:t>P5-3. Relationship-Based Practice, Introductory, Multi-discipline</w:t>
      </w:r>
    </w:p>
    <w:p w:rsidRPr="006420A2" w:rsidR="00056432" w:rsidP="00056432" w:rsidRDefault="00056432" w14:paraId="0AE435CA" w14:textId="77777777">
      <w:pPr>
        <w:pStyle w:val="ListParagraph"/>
        <w:numPr>
          <w:ilvl w:val="0"/>
          <w:numId w:val="35"/>
        </w:numPr>
        <w:spacing w:after="120" w:line="240" w:lineRule="auto"/>
        <w:contextualSpacing w:val="0"/>
        <w:rPr>
          <w:rFonts w:cstheme="minorHAnsi"/>
        </w:rPr>
      </w:pPr>
      <w:r w:rsidRPr="006420A2">
        <w:rPr>
          <w:rFonts w:cstheme="minorHAnsi"/>
        </w:rPr>
        <w:t xml:space="preserve">Speaker: </w:t>
      </w:r>
      <w:hyperlink w:history="1" r:id="rId13">
        <w:r w:rsidRPr="006420A2">
          <w:rPr>
            <w:rFonts w:cstheme="minorHAnsi"/>
          </w:rPr>
          <w:t>Dixon Chibanda</w:t>
        </w:r>
      </w:hyperlink>
      <w:r w:rsidRPr="006420A2">
        <w:rPr>
          <w:rFonts w:cstheme="minorHAnsi"/>
        </w:rPr>
        <w:t xml:space="preserve"> </w:t>
      </w:r>
    </w:p>
    <w:p w:rsidRPr="00EC1C65" w:rsidR="00674632" w:rsidP="00EC1C65" w:rsidRDefault="00056432" w14:paraId="0DD423E5" w14:textId="43327FFB">
      <w:pPr>
        <w:pStyle w:val="ListParagraph"/>
        <w:numPr>
          <w:ilvl w:val="1"/>
          <w:numId w:val="7"/>
        </w:numPr>
        <w:spacing w:after="120" w:line="240" w:lineRule="auto"/>
        <w:contextualSpacing w:val="0"/>
        <w:rPr>
          <w:rFonts w:cstheme="minorHAnsi"/>
        </w:rPr>
      </w:pPr>
      <w:r w:rsidRPr="006420A2">
        <w:rPr>
          <w:rFonts w:cstheme="minorHAnsi"/>
        </w:rPr>
        <w:t>Discussant: Natasha Pérez Byars, MS, MSW, LICSW, Indigo Cultural Center</w:t>
      </w:r>
    </w:p>
    <w:p w:rsidRPr="006420A2" w:rsidR="00674632" w:rsidP="00927467" w:rsidRDefault="00674632" w14:paraId="1E71CD0E" w14:textId="481C16CB">
      <w:pPr>
        <w:pStyle w:val="ListParagraph"/>
        <w:numPr>
          <w:ilvl w:val="0"/>
          <w:numId w:val="35"/>
        </w:numPr>
        <w:spacing w:after="120" w:line="240" w:lineRule="auto"/>
        <w:contextualSpacing w:val="0"/>
        <w:rPr>
          <w:rStyle w:val="Hyperlink"/>
          <w:rFonts w:cstheme="minorHAnsi"/>
        </w:rPr>
      </w:pPr>
      <w:r w:rsidRPr="00EC1C65">
        <w:t>Description:</w:t>
      </w:r>
      <w:r w:rsidRPr="00EC1C65" w:rsidR="00EC1C65">
        <w:rPr>
          <w:rStyle w:val="Hyperlink"/>
          <w:rFonts w:cstheme="minorHAnsi"/>
          <w:b/>
          <w:bCs/>
          <w:u w:val="none"/>
        </w:rPr>
        <w:t xml:space="preserve"> </w:t>
      </w:r>
      <w:r w:rsidRPr="00EC1C65">
        <w:rPr>
          <w:rFonts w:cstheme="minorHAnsi"/>
        </w:rPr>
        <w:t>Join</w:t>
      </w:r>
      <w:r w:rsidRPr="006420A2">
        <w:rPr>
          <w:rFonts w:cstheme="minorHAnsi"/>
        </w:rPr>
        <w:t xml:space="preserve"> us for an enlightening Practice Plenary featuring Dr. Dixon Chibanda, a dynamic professor in psychiatry and the visionary director of the African Mental Health Initiative (AMARI). Dr. Chibanda founded the Friendship Bench program, a cognitive-behavioral therapy-based approach addressing </w:t>
      </w:r>
      <w:proofErr w:type="spellStart"/>
      <w:r w:rsidRPr="006420A2">
        <w:rPr>
          <w:rFonts w:cstheme="minorHAnsi"/>
        </w:rPr>
        <w:t>kufungisisa</w:t>
      </w:r>
      <w:proofErr w:type="spellEnd"/>
      <w:r w:rsidRPr="006420A2">
        <w:rPr>
          <w:rFonts w:cstheme="minorHAnsi"/>
        </w:rPr>
        <w:t xml:space="preserve">, colloquially known as “thinking too much”, a local term for depression. The groundbreaking Friendship Bench program provides interventions delivered by trained lay health workers to help bridge the treatment gap for mental, neurological, and substance use disorders. Witness the remarkable success of this scalable approach. Join us as Dr. Chibanda shares his journey of thinking outside the box to empower individuals and build community </w:t>
      </w:r>
      <w:proofErr w:type="gramStart"/>
      <w:r w:rsidRPr="006420A2">
        <w:rPr>
          <w:rFonts w:cstheme="minorHAnsi"/>
        </w:rPr>
        <w:t>capacity, and</w:t>
      </w:r>
      <w:proofErr w:type="gramEnd"/>
      <w:r w:rsidRPr="006420A2">
        <w:rPr>
          <w:rFonts w:cstheme="minorHAnsi"/>
        </w:rPr>
        <w:t xml:space="preserve"> discusses applications and potentials for early childhood professionals and systems to consider.</w:t>
      </w:r>
    </w:p>
    <w:p w:rsidRPr="00634561" w:rsidR="00674632" w:rsidP="00674632" w:rsidRDefault="00674632" w14:paraId="0ED442CB" w14:textId="77777777">
      <w:pPr>
        <w:spacing w:after="0" w:line="240" w:lineRule="auto"/>
        <w:ind w:left="360"/>
        <w:rPr>
          <w:rFonts w:cstheme="minorHAnsi"/>
        </w:rPr>
      </w:pPr>
    </w:p>
    <w:p w:rsidRPr="008C05F4" w:rsidR="00674632" w:rsidP="00674632" w:rsidRDefault="00674632" w14:paraId="00131BC6" w14:textId="77777777">
      <w:pPr>
        <w:pBdr>
          <w:top w:val="single" w:color="auto" w:sz="4" w:space="1"/>
        </w:pBdr>
        <w:spacing w:after="0" w:line="240" w:lineRule="auto"/>
        <w:ind w:left="2880" w:hanging="2880"/>
        <w:rPr>
          <w:b/>
          <w:bCs/>
          <w:sz w:val="28"/>
          <w:szCs w:val="28"/>
        </w:rPr>
      </w:pPr>
      <w:r w:rsidRPr="008C05F4">
        <w:rPr>
          <w:b/>
          <w:bCs/>
          <w:sz w:val="28"/>
          <w:szCs w:val="28"/>
        </w:rPr>
        <w:t>10:</w:t>
      </w:r>
      <w:r>
        <w:rPr>
          <w:b/>
          <w:bCs/>
          <w:sz w:val="28"/>
          <w:szCs w:val="28"/>
        </w:rPr>
        <w:t>4</w:t>
      </w:r>
      <w:r w:rsidRPr="008C05F4">
        <w:rPr>
          <w:b/>
          <w:bCs/>
          <w:sz w:val="28"/>
          <w:szCs w:val="28"/>
        </w:rPr>
        <w:t>5 pm – 1</w:t>
      </w:r>
      <w:r>
        <w:rPr>
          <w:b/>
          <w:bCs/>
          <w:sz w:val="28"/>
          <w:szCs w:val="28"/>
        </w:rPr>
        <w:t>1</w:t>
      </w:r>
      <w:r w:rsidRPr="008C05F4">
        <w:rPr>
          <w:b/>
          <w:bCs/>
          <w:sz w:val="28"/>
          <w:szCs w:val="28"/>
        </w:rPr>
        <w:t>:</w:t>
      </w:r>
      <w:r>
        <w:rPr>
          <w:b/>
          <w:bCs/>
          <w:sz w:val="28"/>
          <w:szCs w:val="28"/>
        </w:rPr>
        <w:t>0</w:t>
      </w:r>
      <w:r w:rsidRPr="008C05F4">
        <w:rPr>
          <w:b/>
          <w:bCs/>
          <w:sz w:val="28"/>
          <w:szCs w:val="28"/>
        </w:rPr>
        <w:t xml:space="preserve">0 am </w:t>
      </w:r>
      <w:r w:rsidRPr="008C05F4">
        <w:rPr>
          <w:b/>
          <w:bCs/>
          <w:sz w:val="28"/>
          <w:szCs w:val="28"/>
        </w:rPr>
        <w:tab/>
      </w:r>
    </w:p>
    <w:p w:rsidRPr="008C05F4" w:rsidR="00674632" w:rsidP="00056432" w:rsidRDefault="00674632" w14:paraId="12537FEA" w14:textId="133D72E1">
      <w:pPr>
        <w:spacing w:after="0" w:line="240" w:lineRule="auto"/>
        <w:ind w:left="2880" w:hanging="2880"/>
        <w:rPr>
          <w:b/>
          <w:bCs/>
          <w:sz w:val="28"/>
          <w:szCs w:val="28"/>
        </w:rPr>
      </w:pPr>
      <w:r w:rsidRPr="008C05F4">
        <w:rPr>
          <w:b/>
          <w:bCs/>
          <w:sz w:val="28"/>
          <w:szCs w:val="28"/>
        </w:rPr>
        <w:t>Break and Transition to Sessions</w:t>
      </w:r>
    </w:p>
    <w:p w:rsidR="00056432" w:rsidP="00674632" w:rsidRDefault="00056432" w14:paraId="6775970B" w14:textId="77777777">
      <w:pPr>
        <w:pBdr>
          <w:top w:val="single" w:color="auto" w:sz="4" w:space="1"/>
        </w:pBdr>
        <w:spacing w:after="0" w:line="240" w:lineRule="auto"/>
        <w:ind w:left="2880" w:hanging="2880"/>
        <w:rPr>
          <w:rFonts w:cstheme="minorHAnsi"/>
          <w:b/>
          <w:bCs/>
          <w:sz w:val="28"/>
          <w:szCs w:val="28"/>
        </w:rPr>
      </w:pPr>
    </w:p>
    <w:p w:rsidRPr="008C05F4" w:rsidR="00674632" w:rsidP="00674632" w:rsidRDefault="00674632" w14:paraId="285EF652" w14:textId="376CE40D">
      <w:pPr>
        <w:pBdr>
          <w:top w:val="single" w:color="auto" w:sz="4" w:space="1"/>
        </w:pBdr>
        <w:spacing w:after="0" w:line="240" w:lineRule="auto"/>
        <w:ind w:left="2880" w:hanging="2880"/>
        <w:rPr>
          <w:rFonts w:cstheme="minorHAnsi"/>
          <w:b/>
          <w:bCs/>
          <w:sz w:val="28"/>
          <w:szCs w:val="28"/>
        </w:rPr>
      </w:pPr>
      <w:r w:rsidRPr="008C05F4">
        <w:rPr>
          <w:rFonts w:cstheme="minorHAnsi"/>
          <w:b/>
          <w:bCs/>
          <w:sz w:val="28"/>
          <w:szCs w:val="28"/>
        </w:rPr>
        <w:t>1</w:t>
      </w:r>
      <w:r>
        <w:rPr>
          <w:rFonts w:cstheme="minorHAnsi"/>
          <w:b/>
          <w:bCs/>
          <w:sz w:val="28"/>
          <w:szCs w:val="28"/>
        </w:rPr>
        <w:t>1</w:t>
      </w:r>
      <w:r w:rsidRPr="008C05F4">
        <w:rPr>
          <w:rFonts w:cstheme="minorHAnsi"/>
          <w:b/>
          <w:bCs/>
          <w:sz w:val="28"/>
          <w:szCs w:val="28"/>
        </w:rPr>
        <w:t>:</w:t>
      </w:r>
      <w:r>
        <w:rPr>
          <w:rFonts w:cstheme="minorHAnsi"/>
          <w:b/>
          <w:bCs/>
          <w:sz w:val="28"/>
          <w:szCs w:val="28"/>
        </w:rPr>
        <w:t>0</w:t>
      </w:r>
      <w:r w:rsidRPr="008C05F4">
        <w:rPr>
          <w:rFonts w:cstheme="minorHAnsi"/>
          <w:b/>
          <w:bCs/>
          <w:sz w:val="28"/>
          <w:szCs w:val="28"/>
        </w:rPr>
        <w:t>0 am – 1</w:t>
      </w:r>
      <w:r>
        <w:rPr>
          <w:rFonts w:cstheme="minorHAnsi"/>
          <w:b/>
          <w:bCs/>
          <w:sz w:val="28"/>
          <w:szCs w:val="28"/>
        </w:rPr>
        <w:t>2</w:t>
      </w:r>
      <w:r w:rsidRPr="008C05F4">
        <w:rPr>
          <w:rFonts w:cstheme="minorHAnsi"/>
          <w:b/>
          <w:bCs/>
          <w:sz w:val="28"/>
          <w:szCs w:val="28"/>
        </w:rPr>
        <w:t>:</w:t>
      </w:r>
      <w:r>
        <w:rPr>
          <w:rFonts w:cstheme="minorHAnsi"/>
          <w:b/>
          <w:bCs/>
          <w:sz w:val="28"/>
          <w:szCs w:val="28"/>
        </w:rPr>
        <w:t>0</w:t>
      </w:r>
      <w:r w:rsidRPr="008C05F4">
        <w:rPr>
          <w:rFonts w:cstheme="minorHAnsi"/>
          <w:b/>
          <w:bCs/>
          <w:sz w:val="28"/>
          <w:szCs w:val="28"/>
        </w:rPr>
        <w:t xml:space="preserve">0 </w:t>
      </w:r>
      <w:r>
        <w:rPr>
          <w:rFonts w:cstheme="minorHAnsi"/>
          <w:b/>
          <w:bCs/>
          <w:sz w:val="28"/>
          <w:szCs w:val="28"/>
        </w:rPr>
        <w:t>p</w:t>
      </w:r>
      <w:r w:rsidRPr="008C05F4">
        <w:rPr>
          <w:rFonts w:cstheme="minorHAnsi"/>
          <w:b/>
          <w:bCs/>
          <w:sz w:val="28"/>
          <w:szCs w:val="28"/>
        </w:rPr>
        <w:t>m</w:t>
      </w:r>
      <w:r w:rsidRPr="008C05F4">
        <w:rPr>
          <w:rFonts w:cstheme="minorHAnsi"/>
          <w:b/>
          <w:bCs/>
          <w:sz w:val="28"/>
          <w:szCs w:val="28"/>
        </w:rPr>
        <w:tab/>
      </w:r>
    </w:p>
    <w:p w:rsidRPr="008C05F4" w:rsidR="00674632" w:rsidP="00674632" w:rsidRDefault="00674632" w14:paraId="5E1C781C" w14:textId="77777777">
      <w:pPr>
        <w:spacing w:after="0" w:line="240" w:lineRule="auto"/>
        <w:ind w:left="2880" w:hanging="2880"/>
        <w:rPr>
          <w:rFonts w:cstheme="minorHAnsi"/>
          <w:b/>
          <w:bCs/>
          <w:sz w:val="28"/>
          <w:szCs w:val="28"/>
        </w:rPr>
      </w:pPr>
      <w:bookmarkStart w:name="Day1Block1" w:id="1"/>
      <w:bookmarkEnd w:id="1"/>
      <w:r w:rsidRPr="008C05F4">
        <w:rPr>
          <w:rFonts w:cstheme="minorHAnsi"/>
          <w:b/>
          <w:bCs/>
          <w:sz w:val="28"/>
          <w:szCs w:val="28"/>
        </w:rPr>
        <w:t>Sessions Block 1</w:t>
      </w:r>
      <w:r>
        <w:rPr>
          <w:rFonts w:cstheme="minorHAnsi"/>
          <w:b/>
          <w:bCs/>
          <w:sz w:val="28"/>
          <w:szCs w:val="28"/>
        </w:rPr>
        <w:t xml:space="preserve"> (A Sessions)</w:t>
      </w:r>
    </w:p>
    <w:p w:rsidR="00674632" w:rsidP="00674632" w:rsidRDefault="00674632" w14:paraId="0538BF97" w14:textId="77777777">
      <w:pPr>
        <w:spacing w:after="0" w:line="240" w:lineRule="auto"/>
        <w:ind w:left="2880" w:hanging="2880"/>
        <w:rPr>
          <w:rFonts w:cstheme="minorHAnsi"/>
          <w:b/>
          <w:bCs/>
        </w:rPr>
      </w:pPr>
    </w:p>
    <w:p w:rsidRPr="00EA02A4" w:rsidR="00674632" w:rsidP="00674632" w:rsidRDefault="00674632" w14:paraId="6D1AA92B" w14:textId="77777777">
      <w:pPr>
        <w:spacing w:after="0" w:line="240" w:lineRule="auto"/>
        <w:ind w:left="2880" w:hanging="2880"/>
        <w:rPr>
          <w:rFonts w:cstheme="minorHAnsi"/>
          <w:b/>
          <w:bCs/>
          <w:i/>
          <w:iCs/>
        </w:rPr>
      </w:pPr>
      <w:bookmarkStart w:name="BTA" w:id="2"/>
      <w:bookmarkEnd w:id="2"/>
      <w:r w:rsidRPr="00C106E1">
        <w:rPr>
          <w:rFonts w:cstheme="minorHAnsi"/>
          <w:b/>
          <w:bCs/>
          <w:color w:val="4472C4" w:themeColor="accent1"/>
          <w:sz w:val="24"/>
          <w:szCs w:val="24"/>
        </w:rPr>
        <w:t xml:space="preserve">Baby Talks </w:t>
      </w:r>
      <w:r>
        <w:rPr>
          <w:rFonts w:cstheme="minorHAnsi"/>
          <w:b/>
          <w:bCs/>
          <w:color w:val="4472C4" w:themeColor="accent1"/>
          <w:sz w:val="24"/>
          <w:szCs w:val="24"/>
        </w:rPr>
        <w:t xml:space="preserve">(BT) </w:t>
      </w:r>
      <w:r w:rsidRPr="00C106E1">
        <w:rPr>
          <w:rFonts w:cstheme="minorHAnsi"/>
          <w:b/>
          <w:bCs/>
          <w:color w:val="4472C4" w:themeColor="accent1"/>
          <w:sz w:val="24"/>
          <w:szCs w:val="24"/>
        </w:rPr>
        <w:t>Group A:</w:t>
      </w:r>
      <w:r w:rsidRPr="00C106E1">
        <w:rPr>
          <w:rFonts w:cstheme="minorHAnsi"/>
          <w:color w:val="4472C4" w:themeColor="accent1"/>
          <w:sz w:val="24"/>
          <w:szCs w:val="24"/>
        </w:rPr>
        <w:t xml:space="preserve"> </w:t>
      </w:r>
      <w:r w:rsidRPr="00EA02A4">
        <w:rPr>
          <w:rFonts w:cstheme="minorHAnsi"/>
          <w:b/>
          <w:bCs/>
          <w:i/>
          <w:iCs/>
        </w:rPr>
        <w:t>Empowering Collaborations and Community Engagement</w:t>
      </w:r>
    </w:p>
    <w:p w:rsidR="00674632" w:rsidP="00674632" w:rsidRDefault="00674632" w14:paraId="32D8C1FF" w14:textId="77777777">
      <w:pPr>
        <w:spacing w:after="0" w:line="240" w:lineRule="auto"/>
        <w:ind w:left="2880" w:hanging="2250"/>
        <w:rPr>
          <w:b/>
          <w:color w:val="000000" w:themeColor="text1"/>
        </w:rPr>
      </w:pPr>
    </w:p>
    <w:p w:rsidRPr="003A2904" w:rsidR="00674632" w:rsidP="00674632" w:rsidRDefault="00674632" w14:paraId="4097125A" w14:textId="77777777">
      <w:pPr>
        <w:spacing w:after="0" w:line="240" w:lineRule="auto"/>
        <w:ind w:left="2880" w:hanging="2250"/>
        <w:rPr>
          <w:bCs/>
          <w:iCs/>
          <w:color w:val="000000" w:themeColor="text1"/>
        </w:rPr>
      </w:pPr>
      <w:r w:rsidRPr="00A41EDE">
        <w:rPr>
          <w:b/>
          <w:color w:val="000000" w:themeColor="text1"/>
        </w:rPr>
        <w:t>BT-A1:</w:t>
      </w:r>
      <w:r w:rsidRPr="00A41EDE">
        <w:rPr>
          <w:b/>
          <w:i/>
          <w:color w:val="000000" w:themeColor="text1"/>
        </w:rPr>
        <w:t xml:space="preserve"> </w:t>
      </w:r>
      <w:r w:rsidRPr="003A2904">
        <w:rPr>
          <w:bCs/>
          <w:iCs/>
          <w:color w:val="000000" w:themeColor="text1"/>
        </w:rPr>
        <w:t>Churches as Allies in the Development of Latine and Black Children</w:t>
      </w:r>
    </w:p>
    <w:p w:rsidRPr="00A41EDE" w:rsidR="00674632" w:rsidP="00674632" w:rsidRDefault="00674632" w14:paraId="7EA7E1CE" w14:textId="77777777">
      <w:pPr>
        <w:spacing w:before="120" w:after="0" w:line="240" w:lineRule="auto"/>
        <w:ind w:left="297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6, Introductory, Multi-discipline &amp; Child Welfare</w:t>
      </w:r>
    </w:p>
    <w:p w:rsidR="00674632" w:rsidP="00674632" w:rsidRDefault="00674632" w14:paraId="098E973F" w14:textId="77777777">
      <w:pPr>
        <w:spacing w:before="120" w:after="0" w:line="240" w:lineRule="auto"/>
        <w:ind w:left="720"/>
        <w:rPr>
          <w:color w:val="000000" w:themeColor="text1"/>
        </w:rPr>
      </w:pPr>
      <w:r w:rsidRPr="1F76E21B">
        <w:rPr>
          <w:b/>
          <w:bCs/>
          <w:color w:val="000000" w:themeColor="text1"/>
        </w:rPr>
        <w:t>Description:</w:t>
      </w:r>
      <w:r w:rsidRPr="1F76E21B">
        <w:rPr>
          <w:color w:val="000000" w:themeColor="text1"/>
        </w:rPr>
        <w:t xml:space="preserve"> </w:t>
      </w:r>
      <w:r w:rsidRPr="1F76E21B">
        <w:t>Examine the critical role churches can play in the positive development of Black and Latine babies and young children. Learn about the benefits of seeing churches as key allies in the fight for equity.</w:t>
      </w:r>
    </w:p>
    <w:p w:rsidRPr="003A434C" w:rsidR="00674632" w:rsidP="00674632" w:rsidRDefault="00674632" w14:paraId="3E4D05A8" w14:textId="77777777">
      <w:pPr>
        <w:spacing w:before="120" w:after="0" w:line="240" w:lineRule="auto"/>
        <w:ind w:left="720"/>
        <w:rPr>
          <w:rFonts w:cstheme="minorHAnsi"/>
          <w:color w:val="000000" w:themeColor="text1"/>
          <w:lang w:val="fr-FR"/>
        </w:rPr>
      </w:pPr>
      <w:proofErr w:type="spellStart"/>
      <w:proofErr w:type="gramStart"/>
      <w:r w:rsidRPr="003A434C">
        <w:rPr>
          <w:rFonts w:cstheme="minorHAnsi"/>
          <w:b/>
          <w:bCs/>
          <w:lang w:val="fr-FR"/>
        </w:rPr>
        <w:t>Presenter</w:t>
      </w:r>
      <w:proofErr w:type="spellEnd"/>
      <w:r w:rsidRPr="003A434C">
        <w:rPr>
          <w:rFonts w:cstheme="minorHAnsi"/>
          <w:b/>
          <w:bCs/>
          <w:lang w:val="fr-FR"/>
        </w:rPr>
        <w:t>:</w:t>
      </w:r>
      <w:proofErr w:type="gramEnd"/>
      <w:r w:rsidRPr="003A434C">
        <w:rPr>
          <w:rFonts w:cstheme="minorHAnsi"/>
          <w:b/>
          <w:bCs/>
          <w:lang w:val="fr-FR"/>
        </w:rPr>
        <w:t xml:space="preserve"> </w:t>
      </w:r>
      <w:r w:rsidRPr="003A434C">
        <w:rPr>
          <w:rFonts w:cstheme="minorHAnsi"/>
          <w:lang w:val="fr-FR"/>
        </w:rPr>
        <w:t xml:space="preserve">Sandra </w:t>
      </w:r>
      <w:proofErr w:type="spellStart"/>
      <w:r w:rsidRPr="003A434C">
        <w:rPr>
          <w:rFonts w:cstheme="minorHAnsi"/>
          <w:lang w:val="fr-FR"/>
        </w:rPr>
        <w:t>Ovalle</w:t>
      </w:r>
      <w:proofErr w:type="spellEnd"/>
      <w:r w:rsidRPr="003A434C">
        <w:rPr>
          <w:rFonts w:cstheme="minorHAnsi"/>
          <w:lang w:val="fr-FR"/>
        </w:rPr>
        <w:t xml:space="preserve">, MA, </w:t>
      </w:r>
      <w:proofErr w:type="spellStart"/>
      <w:r w:rsidRPr="003A434C">
        <w:rPr>
          <w:rFonts w:cstheme="minorHAnsi"/>
          <w:lang w:val="fr-FR"/>
        </w:rPr>
        <w:t>Sojourners</w:t>
      </w:r>
      <w:proofErr w:type="spellEnd"/>
      <w:r w:rsidRPr="003A434C">
        <w:rPr>
          <w:rFonts w:cstheme="minorHAnsi"/>
          <w:lang w:val="fr-FR"/>
        </w:rPr>
        <w:t>.</w:t>
      </w:r>
    </w:p>
    <w:p w:rsidRPr="003A434C" w:rsidR="00674632" w:rsidP="00674632" w:rsidRDefault="00674632" w14:paraId="2BDED998" w14:textId="77777777">
      <w:pPr>
        <w:spacing w:after="0" w:line="240" w:lineRule="auto"/>
        <w:ind w:left="2880" w:hanging="2880"/>
        <w:rPr>
          <w:rFonts w:cstheme="minorHAnsi"/>
          <w:lang w:val="fr-FR"/>
        </w:rPr>
      </w:pPr>
    </w:p>
    <w:p w:rsidR="004016D1" w:rsidP="00674632" w:rsidRDefault="004016D1" w14:paraId="1D78F670" w14:textId="77777777">
      <w:pPr>
        <w:spacing w:after="0" w:line="240" w:lineRule="auto"/>
        <w:ind w:left="2880" w:hanging="2250"/>
        <w:rPr>
          <w:b/>
          <w:color w:val="000000" w:themeColor="text1"/>
        </w:rPr>
      </w:pPr>
    </w:p>
    <w:p w:rsidR="004016D1" w:rsidP="00674632" w:rsidRDefault="004016D1" w14:paraId="550C9DC9" w14:textId="77777777">
      <w:pPr>
        <w:spacing w:after="0" w:line="240" w:lineRule="auto"/>
        <w:ind w:left="2880" w:hanging="2250"/>
        <w:rPr>
          <w:b/>
          <w:color w:val="000000" w:themeColor="text1"/>
        </w:rPr>
      </w:pPr>
    </w:p>
    <w:p w:rsidR="004016D1" w:rsidP="00674632" w:rsidRDefault="004016D1" w14:paraId="15615B7A" w14:textId="77777777">
      <w:pPr>
        <w:spacing w:after="0" w:line="240" w:lineRule="auto"/>
        <w:ind w:left="2880" w:hanging="2250"/>
        <w:rPr>
          <w:b/>
          <w:color w:val="000000" w:themeColor="text1"/>
        </w:rPr>
      </w:pPr>
    </w:p>
    <w:p w:rsidR="004016D1" w:rsidP="00674632" w:rsidRDefault="004016D1" w14:paraId="1BDE1656" w14:textId="77777777">
      <w:pPr>
        <w:spacing w:after="0" w:line="240" w:lineRule="auto"/>
        <w:ind w:left="2880" w:hanging="2250"/>
        <w:rPr>
          <w:b/>
          <w:color w:val="000000" w:themeColor="text1"/>
        </w:rPr>
      </w:pPr>
    </w:p>
    <w:p w:rsidR="004016D1" w:rsidP="00674632" w:rsidRDefault="004016D1" w14:paraId="0593B7A2" w14:textId="77777777">
      <w:pPr>
        <w:spacing w:after="0" w:line="240" w:lineRule="auto"/>
        <w:ind w:left="2880" w:hanging="2250"/>
        <w:rPr>
          <w:b/>
          <w:color w:val="000000" w:themeColor="text1"/>
        </w:rPr>
      </w:pPr>
    </w:p>
    <w:p w:rsidR="004016D1" w:rsidP="00674632" w:rsidRDefault="004016D1" w14:paraId="6EED4FD6" w14:textId="77777777">
      <w:pPr>
        <w:spacing w:after="0" w:line="240" w:lineRule="auto"/>
        <w:ind w:left="2880" w:hanging="2250"/>
        <w:rPr>
          <w:b/>
          <w:color w:val="000000" w:themeColor="text1"/>
        </w:rPr>
      </w:pPr>
    </w:p>
    <w:p w:rsidR="004016D1" w:rsidP="00674632" w:rsidRDefault="004016D1" w14:paraId="675A8E0E" w14:textId="77777777">
      <w:pPr>
        <w:spacing w:after="0" w:line="240" w:lineRule="auto"/>
        <w:ind w:left="2880" w:hanging="2250"/>
        <w:rPr>
          <w:b/>
          <w:color w:val="000000" w:themeColor="text1"/>
        </w:rPr>
      </w:pPr>
    </w:p>
    <w:p w:rsidR="004016D1" w:rsidP="00674632" w:rsidRDefault="004016D1" w14:paraId="1F33E753" w14:textId="77777777">
      <w:pPr>
        <w:spacing w:after="0" w:line="240" w:lineRule="auto"/>
        <w:ind w:left="2880" w:hanging="2250"/>
        <w:rPr>
          <w:b/>
          <w:color w:val="000000" w:themeColor="text1"/>
        </w:rPr>
      </w:pPr>
    </w:p>
    <w:p w:rsidR="00361D34" w:rsidP="00674632" w:rsidRDefault="00361D34" w14:paraId="130E924E" w14:textId="77777777">
      <w:pPr>
        <w:spacing w:after="0" w:line="240" w:lineRule="auto"/>
        <w:ind w:left="2880" w:hanging="2250"/>
        <w:rPr>
          <w:b/>
          <w:color w:val="000000" w:themeColor="text1"/>
        </w:rPr>
      </w:pPr>
    </w:p>
    <w:p w:rsidRPr="0086192F" w:rsidR="00674632" w:rsidP="00674632" w:rsidRDefault="00674632" w14:paraId="1F4E74B6" w14:textId="269A9338">
      <w:pPr>
        <w:spacing w:after="0" w:line="240" w:lineRule="auto"/>
        <w:ind w:left="2880" w:hanging="2250"/>
        <w:rPr>
          <w:bCs/>
          <w:iCs/>
          <w:color w:val="000000" w:themeColor="text1"/>
        </w:rPr>
      </w:pPr>
      <w:r w:rsidRPr="00A41EDE">
        <w:rPr>
          <w:b/>
          <w:color w:val="000000" w:themeColor="text1"/>
        </w:rPr>
        <w:t>BT-A</w:t>
      </w:r>
      <w:r>
        <w:rPr>
          <w:b/>
          <w:color w:val="000000" w:themeColor="text1"/>
        </w:rPr>
        <w:t>2</w:t>
      </w:r>
      <w:r w:rsidRPr="00A41EDE">
        <w:rPr>
          <w:b/>
          <w:color w:val="000000" w:themeColor="text1"/>
        </w:rPr>
        <w:t>:</w:t>
      </w:r>
      <w:r w:rsidRPr="00A41EDE">
        <w:rPr>
          <w:b/>
          <w:i/>
          <w:color w:val="000000" w:themeColor="text1"/>
        </w:rPr>
        <w:t xml:space="preserve"> </w:t>
      </w:r>
      <w:r w:rsidRPr="0086192F">
        <w:rPr>
          <w:bCs/>
          <w:iCs/>
          <w:color w:val="000000" w:themeColor="text1"/>
        </w:rPr>
        <w:t>CARES: Let's Talk About Partnering with Families</w:t>
      </w:r>
    </w:p>
    <w:p w:rsidRPr="00A41EDE" w:rsidR="00674632" w:rsidP="00674632" w:rsidRDefault="00674632" w14:paraId="1FE03174" w14:textId="77777777">
      <w:pPr>
        <w:spacing w:before="120" w:after="0" w:line="240" w:lineRule="auto"/>
        <w:ind w:left="297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2, Introductory, ECE &amp; EI</w:t>
      </w:r>
    </w:p>
    <w:p w:rsidR="00674632" w:rsidP="00674632" w:rsidRDefault="00674632" w14:paraId="76D5DF9E" w14:textId="77777777">
      <w:pPr>
        <w:spacing w:before="120" w:after="0" w:line="240" w:lineRule="auto"/>
        <w:ind w:left="720"/>
        <w:rPr>
          <w:color w:val="000000" w:themeColor="text1"/>
        </w:rPr>
      </w:pPr>
      <w:r w:rsidRPr="1F76E21B">
        <w:rPr>
          <w:b/>
          <w:bCs/>
          <w:color w:val="000000" w:themeColor="text1"/>
        </w:rPr>
        <w:t>Description:</w:t>
      </w:r>
      <w:r w:rsidRPr="1F76E21B">
        <w:rPr>
          <w:color w:val="000000" w:themeColor="text1"/>
        </w:rPr>
        <w:t xml:space="preserve"> </w:t>
      </w:r>
      <w:r w:rsidRPr="1F76E21B">
        <w:t>The CARES Framework was developed based on feedback from hundreds of families and is now validated by 2000+ families. The team's analysis revealed five themes: (1) Communication, (2) Academic Content, (3) Relationships, (4) Expectations, and (5) Support. Join us in this Baby Talk as we define family engagement, present key framework areas, and encourage discussion on effective family partnerships.</w:t>
      </w:r>
    </w:p>
    <w:p w:rsidR="00674632" w:rsidP="00674632" w:rsidRDefault="00674632" w14:paraId="05F09E3F" w14:textId="77777777">
      <w:pPr>
        <w:spacing w:before="120" w:after="0" w:line="240" w:lineRule="auto"/>
        <w:ind w:left="720"/>
        <w:rPr>
          <w:rFonts w:cstheme="minorHAnsi"/>
        </w:rPr>
      </w:pPr>
      <w:r w:rsidRPr="00C71781">
        <w:rPr>
          <w:rFonts w:cstheme="minorHAnsi"/>
          <w:b/>
          <w:bCs/>
        </w:rPr>
        <w:t>Presenter:</w:t>
      </w:r>
      <w:r>
        <w:rPr>
          <w:rFonts w:cstheme="minorHAnsi"/>
          <w:b/>
          <w:bCs/>
        </w:rPr>
        <w:t xml:space="preserve"> </w:t>
      </w:r>
      <w:r w:rsidRPr="008D1CE3">
        <w:rPr>
          <w:rFonts w:cstheme="minorHAnsi"/>
        </w:rPr>
        <w:t>Jennifer Torres, EdD, M</w:t>
      </w:r>
      <w:r>
        <w:rPr>
          <w:rFonts w:cstheme="minorHAnsi"/>
        </w:rPr>
        <w:t>Ed</w:t>
      </w:r>
      <w:r w:rsidRPr="008D1CE3">
        <w:rPr>
          <w:rFonts w:cstheme="minorHAnsi"/>
        </w:rPr>
        <w:t>, Waterford.org</w:t>
      </w:r>
      <w:r>
        <w:rPr>
          <w:rFonts w:cstheme="minorHAnsi"/>
        </w:rPr>
        <w:t>.</w:t>
      </w:r>
    </w:p>
    <w:p w:rsidRPr="00A41EDE" w:rsidR="00674632" w:rsidP="00674632" w:rsidRDefault="00674632" w14:paraId="7AF39573" w14:textId="77777777">
      <w:pPr>
        <w:spacing w:before="120" w:after="0" w:line="240" w:lineRule="auto"/>
        <w:ind w:left="630"/>
        <w:rPr>
          <w:rFonts w:cstheme="minorHAnsi"/>
          <w:color w:val="000000" w:themeColor="text1"/>
        </w:rPr>
      </w:pPr>
    </w:p>
    <w:p w:rsidRPr="00B87679" w:rsidR="00674632" w:rsidP="00674632" w:rsidRDefault="00674632" w14:paraId="6DB95050" w14:textId="77777777">
      <w:pPr>
        <w:spacing w:after="0" w:line="240" w:lineRule="auto"/>
        <w:ind w:left="630"/>
        <w:rPr>
          <w:b/>
          <w:color w:val="000000" w:themeColor="text1"/>
        </w:rPr>
      </w:pPr>
      <w:r w:rsidRPr="00A41EDE">
        <w:rPr>
          <w:b/>
          <w:color w:val="000000" w:themeColor="text1"/>
        </w:rPr>
        <w:t>BT-A</w:t>
      </w:r>
      <w:r>
        <w:rPr>
          <w:b/>
          <w:color w:val="000000" w:themeColor="text1"/>
        </w:rPr>
        <w:t>3</w:t>
      </w:r>
      <w:r w:rsidRPr="00A41EDE">
        <w:rPr>
          <w:b/>
          <w:color w:val="000000" w:themeColor="text1"/>
        </w:rPr>
        <w:t>:</w:t>
      </w:r>
      <w:r w:rsidRPr="00A41EDE">
        <w:rPr>
          <w:b/>
          <w:i/>
          <w:color w:val="000000" w:themeColor="text1"/>
        </w:rPr>
        <w:t xml:space="preserve"> </w:t>
      </w:r>
      <w:r w:rsidRPr="00706167">
        <w:rPr>
          <w:rFonts w:ascii="Calibri" w:hAnsi="Calibri" w:eastAsia="Times New Roman" w:cs="Calibri"/>
          <w:color w:val="000000"/>
        </w:rPr>
        <w:t>Authentic Partnering with Caregivers and Communities in Systems Level Change: Reflections and</w:t>
      </w:r>
      <w:r>
        <w:rPr>
          <w:rFonts w:ascii="Calibri" w:hAnsi="Calibri" w:eastAsia="Times New Roman" w:cs="Calibri"/>
          <w:color w:val="000000"/>
        </w:rPr>
        <w:t xml:space="preserve"> </w:t>
      </w:r>
      <w:r w:rsidRPr="00706167">
        <w:rPr>
          <w:rFonts w:ascii="Calibri" w:hAnsi="Calibri" w:eastAsia="Times New Roman" w:cs="Calibri"/>
          <w:color w:val="000000"/>
        </w:rPr>
        <w:t>Lessons Learned</w:t>
      </w:r>
    </w:p>
    <w:p w:rsidR="00674632" w:rsidP="00674632" w:rsidRDefault="00674632" w14:paraId="794B10DC" w14:textId="77777777">
      <w:pPr>
        <w:spacing w:before="120" w:after="0" w:line="240" w:lineRule="auto"/>
        <w:ind w:left="297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6, Introductory, Multi-discipline</w:t>
      </w:r>
    </w:p>
    <w:p w:rsidRPr="00ED2A9A" w:rsidR="00674632" w:rsidP="00674632" w:rsidRDefault="00674632" w14:paraId="4FD2B53E" w14:textId="77777777">
      <w:pPr>
        <w:spacing w:before="120" w:after="0" w:line="240" w:lineRule="auto"/>
        <w:ind w:left="720"/>
        <w:rPr>
          <w:color w:val="000000" w:themeColor="text1"/>
        </w:rPr>
      </w:pPr>
      <w:r w:rsidRPr="1F76E21B">
        <w:rPr>
          <w:b/>
          <w:bCs/>
          <w:color w:val="000000" w:themeColor="text1"/>
        </w:rPr>
        <w:t>Description:</w:t>
      </w:r>
      <w:r w:rsidRPr="1F76E21B">
        <w:rPr>
          <w:color w:val="000000" w:themeColor="text1"/>
        </w:rPr>
        <w:t xml:space="preserve"> </w:t>
      </w:r>
      <w:r w:rsidRPr="1F76E21B">
        <w:rPr>
          <w:rFonts w:ascii="Calibri" w:hAnsi="Calibri" w:eastAsia="Times New Roman" w:cs="Calibri"/>
          <w:color w:val="000000" w:themeColor="text1"/>
        </w:rPr>
        <w:t xml:space="preserve">Learn how caregiver and community voices can be incorporated into advocacy and policy.  Examine how we as the early </w:t>
      </w:r>
      <w:r>
        <w:rPr>
          <w:rFonts w:ascii="Calibri" w:hAnsi="Calibri" w:eastAsia="Times New Roman" w:cs="Calibri"/>
          <w:color w:val="000000" w:themeColor="text1"/>
        </w:rPr>
        <w:t>childhood</w:t>
      </w:r>
      <w:r w:rsidRPr="1F76E21B">
        <w:rPr>
          <w:rFonts w:ascii="Calibri" w:hAnsi="Calibri" w:eastAsia="Times New Roman" w:cs="Calibri"/>
          <w:color w:val="000000" w:themeColor="text1"/>
        </w:rPr>
        <w:t xml:space="preserve"> field can truly partner with the community in each aspect of decision-making and collectively implement what we all decide.</w:t>
      </w:r>
    </w:p>
    <w:p w:rsidRPr="00A41EDE" w:rsidR="00674632" w:rsidP="00674632" w:rsidRDefault="00674632" w14:paraId="617FE5F6" w14:textId="77777777">
      <w:pPr>
        <w:spacing w:before="120" w:after="0" w:line="240" w:lineRule="auto"/>
        <w:ind w:left="720"/>
        <w:rPr>
          <w:rFonts w:cstheme="minorHAnsi"/>
          <w:color w:val="000000" w:themeColor="text1"/>
        </w:rPr>
      </w:pPr>
      <w:r w:rsidRPr="00C71781">
        <w:rPr>
          <w:rFonts w:cstheme="minorHAnsi"/>
          <w:b/>
          <w:bCs/>
        </w:rPr>
        <w:t>Presenter:</w:t>
      </w:r>
      <w:r>
        <w:rPr>
          <w:rFonts w:cstheme="minorHAnsi"/>
          <w:b/>
          <w:bCs/>
        </w:rPr>
        <w:t xml:space="preserve"> </w:t>
      </w:r>
      <w:r w:rsidRPr="00ED2A9A">
        <w:rPr>
          <w:rFonts w:cstheme="minorHAnsi"/>
        </w:rPr>
        <w:t>Allison H. Lowe-Fotos, MSW, LCSW, I-ECMH-C, Start Early</w:t>
      </w:r>
      <w:r>
        <w:rPr>
          <w:rFonts w:cstheme="minorHAnsi"/>
        </w:rPr>
        <w:t>.</w:t>
      </w:r>
    </w:p>
    <w:p w:rsidRPr="00DC1E14" w:rsidR="00674632" w:rsidP="00674632" w:rsidRDefault="00674632" w14:paraId="02A5F16D" w14:textId="77777777">
      <w:pPr>
        <w:spacing w:before="120" w:after="0" w:line="240" w:lineRule="auto"/>
        <w:ind w:left="720"/>
      </w:pPr>
    </w:p>
    <w:p w:rsidRPr="00C106E1" w:rsidR="00674632" w:rsidP="00674632" w:rsidRDefault="00674632" w14:paraId="332B9B05" w14:textId="77777777">
      <w:pPr>
        <w:spacing w:after="0" w:line="240" w:lineRule="auto"/>
        <w:ind w:left="2880" w:hanging="2880"/>
        <w:rPr>
          <w:rFonts w:cstheme="minorHAnsi"/>
          <w:b/>
          <w:bCs/>
          <w:color w:val="4472C4" w:themeColor="accent1"/>
          <w:sz w:val="24"/>
          <w:szCs w:val="24"/>
        </w:rPr>
      </w:pPr>
      <w:bookmarkStart w:name="LSA" w:id="3"/>
      <w:bookmarkEnd w:id="3"/>
      <w:r w:rsidRPr="00C106E1">
        <w:rPr>
          <w:rFonts w:cstheme="minorHAnsi"/>
          <w:b/>
          <w:bCs/>
          <w:color w:val="4472C4" w:themeColor="accent1"/>
          <w:sz w:val="24"/>
          <w:szCs w:val="24"/>
        </w:rPr>
        <w:t>Lecture Sessions</w:t>
      </w:r>
      <w:r>
        <w:rPr>
          <w:rFonts w:cstheme="minorHAnsi"/>
          <w:b/>
          <w:bCs/>
          <w:color w:val="4472C4" w:themeColor="accent1"/>
          <w:sz w:val="24"/>
          <w:szCs w:val="24"/>
        </w:rPr>
        <w:t xml:space="preserve"> (LS)</w:t>
      </w:r>
      <w:r w:rsidRPr="00C106E1">
        <w:rPr>
          <w:rFonts w:cstheme="minorHAnsi"/>
          <w:b/>
          <w:bCs/>
          <w:color w:val="4472C4" w:themeColor="accent1"/>
          <w:sz w:val="24"/>
          <w:szCs w:val="24"/>
        </w:rPr>
        <w:t xml:space="preserve"> Group A</w:t>
      </w:r>
      <w:r>
        <w:rPr>
          <w:rFonts w:cstheme="minorHAnsi"/>
          <w:b/>
          <w:bCs/>
          <w:color w:val="4472C4" w:themeColor="accent1"/>
          <w:sz w:val="24"/>
          <w:szCs w:val="24"/>
        </w:rPr>
        <w:t xml:space="preserve"> </w:t>
      </w:r>
    </w:p>
    <w:p w:rsidR="00674632" w:rsidP="00674632" w:rsidRDefault="00674632" w14:paraId="2AE6E00B" w14:textId="77777777">
      <w:pPr>
        <w:spacing w:after="0" w:line="240" w:lineRule="auto"/>
        <w:ind w:left="2880" w:hanging="2880"/>
        <w:rPr>
          <w:rFonts w:cstheme="minorHAnsi"/>
          <w:b/>
          <w:bCs/>
        </w:rPr>
      </w:pPr>
    </w:p>
    <w:p w:rsidRPr="004E3337" w:rsidR="00674632" w:rsidP="00674632" w:rsidRDefault="00674632" w14:paraId="762DCC93" w14:textId="77777777">
      <w:pPr>
        <w:spacing w:after="0" w:line="240" w:lineRule="auto"/>
      </w:pPr>
      <w:r w:rsidRPr="1F76E21B">
        <w:rPr>
          <w:b/>
          <w:bCs/>
        </w:rPr>
        <w:t>LS-A</w:t>
      </w:r>
      <w:r>
        <w:rPr>
          <w:b/>
          <w:bCs/>
        </w:rPr>
        <w:t>1</w:t>
      </w:r>
      <w:r w:rsidRPr="1F76E21B">
        <w:rPr>
          <w:b/>
          <w:bCs/>
        </w:rPr>
        <w:t>:</w:t>
      </w:r>
      <w:r w:rsidRPr="1F76E21B">
        <w:t xml:space="preserve"> </w:t>
      </w:r>
      <w:r w:rsidRPr="007078A6">
        <w:t>Building Stronger Child Outcomes by Strengthening Fathers</w:t>
      </w:r>
    </w:p>
    <w:p w:rsidR="00674632" w:rsidP="00674632" w:rsidRDefault="00674632" w14:paraId="560E27A6"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P5-4, Intermediate, IECMH &amp; Multi-discipline</w:t>
      </w:r>
    </w:p>
    <w:p w:rsidR="00674632" w:rsidP="00674632" w:rsidRDefault="00674632" w14:paraId="7813FC12" w14:textId="77777777">
      <w:pPr>
        <w:spacing w:before="120" w:after="0" w:line="240" w:lineRule="auto"/>
        <w:ind w:left="720"/>
        <w:rPr>
          <w:b/>
          <w:bCs/>
        </w:rPr>
      </w:pPr>
      <w:r w:rsidRPr="1F76E21B">
        <w:rPr>
          <w:b/>
          <w:bCs/>
        </w:rPr>
        <w:t xml:space="preserve">Description: </w:t>
      </w:r>
      <w:r w:rsidRPr="007078A6">
        <w:t xml:space="preserve">Fathers play an important role in the early development of their children yet many programs are at a loss for how to engage them.  </w:t>
      </w:r>
      <w:r>
        <w:t xml:space="preserve">Hear how </w:t>
      </w:r>
      <w:r w:rsidRPr="007078A6">
        <w:t>Strong Fathers-Strong Families, LLC has worked with fathers</w:t>
      </w:r>
      <w:r>
        <w:t xml:space="preserve"> </w:t>
      </w:r>
      <w:r w:rsidRPr="007078A6">
        <w:t>to identify core issues with engagement programs to develop best practices for dads in early childhood programming</w:t>
      </w:r>
      <w:r w:rsidRPr="1F76E21B">
        <w:t>.</w:t>
      </w:r>
      <w:r>
        <w:t xml:space="preserve"> Join us to explore what research tells us about outreach to fathers and </w:t>
      </w:r>
      <w:r w:rsidRPr="007078A6">
        <w:t xml:space="preserve">program offerings that </w:t>
      </w:r>
      <w:r>
        <w:t xml:space="preserve">specifically </w:t>
      </w:r>
      <w:r w:rsidRPr="007078A6">
        <w:t xml:space="preserve">appeal to </w:t>
      </w:r>
      <w:r>
        <w:t>them</w:t>
      </w:r>
      <w:r w:rsidRPr="007078A6">
        <w:t>.</w:t>
      </w:r>
    </w:p>
    <w:p w:rsidR="00674632" w:rsidP="00674632" w:rsidRDefault="00674632" w14:paraId="31BA268A" w14:textId="77777777">
      <w:pPr>
        <w:spacing w:before="120" w:after="0" w:line="240" w:lineRule="auto"/>
        <w:ind w:left="720"/>
      </w:pPr>
      <w:r w:rsidRPr="1F76E21B">
        <w:rPr>
          <w:b/>
          <w:bCs/>
        </w:rPr>
        <w:t>Presenter:</w:t>
      </w:r>
      <w:r w:rsidRPr="1F76E21B">
        <w:t xml:space="preserve"> </w:t>
      </w:r>
      <w:r w:rsidRPr="007078A6">
        <w:t>J. Michael Hall, MEd, Strong Fathers-Strong Families, LLC</w:t>
      </w:r>
      <w:r w:rsidRPr="1F76E21B">
        <w:t>.</w:t>
      </w:r>
    </w:p>
    <w:p w:rsidRPr="00DC1E14" w:rsidR="00674632" w:rsidP="00674632" w:rsidRDefault="00674632" w14:paraId="4D655A78" w14:textId="77777777">
      <w:pPr>
        <w:spacing w:after="0" w:line="240" w:lineRule="auto"/>
        <w:ind w:left="3600" w:hanging="2880"/>
        <w:rPr>
          <w:rFonts w:cstheme="minorHAnsi"/>
        </w:rPr>
      </w:pPr>
    </w:p>
    <w:p w:rsidRPr="004E3337" w:rsidR="00674632" w:rsidP="00674632" w:rsidRDefault="00674632" w14:paraId="444C7B5F" w14:textId="77777777">
      <w:pPr>
        <w:spacing w:after="0" w:line="240" w:lineRule="auto"/>
      </w:pPr>
      <w:r w:rsidRPr="1F76E21B">
        <w:rPr>
          <w:b/>
          <w:bCs/>
        </w:rPr>
        <w:t>LS-A2:</w:t>
      </w:r>
      <w:r w:rsidRPr="1F76E21B">
        <w:t xml:space="preserve"> Ollin (Movement): Moving with Intention, Heart, </w:t>
      </w:r>
      <w:r>
        <w:t>a</w:t>
      </w:r>
      <w:r w:rsidRPr="1F76E21B">
        <w:t xml:space="preserve">nd Cultivating Hope </w:t>
      </w:r>
      <w:r>
        <w:t>i</w:t>
      </w:r>
      <w:r w:rsidRPr="1F76E21B">
        <w:t xml:space="preserve">n Community </w:t>
      </w:r>
      <w:r>
        <w:t>w</w:t>
      </w:r>
      <w:r w:rsidRPr="1F76E21B">
        <w:t xml:space="preserve">ith Children </w:t>
      </w:r>
      <w:r>
        <w:t>a</w:t>
      </w:r>
      <w:r w:rsidRPr="1F76E21B">
        <w:t>nd Their Caring Adults</w:t>
      </w:r>
    </w:p>
    <w:p w:rsidR="00674632" w:rsidP="00674632" w:rsidRDefault="00674632" w14:paraId="4525B3D1"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P5-4, Intermediate, IECMH &amp; Multi-discipline</w:t>
      </w:r>
    </w:p>
    <w:p w:rsidR="00674632" w:rsidP="00674632" w:rsidRDefault="00674632" w14:paraId="52703DA1" w14:textId="77777777">
      <w:pPr>
        <w:spacing w:before="120" w:after="0" w:line="240" w:lineRule="auto"/>
        <w:ind w:left="720"/>
        <w:rPr>
          <w:b/>
          <w:bCs/>
        </w:rPr>
      </w:pPr>
      <w:r w:rsidRPr="1F76E21B">
        <w:rPr>
          <w:b/>
          <w:bCs/>
        </w:rPr>
        <w:t xml:space="preserve">Description: </w:t>
      </w:r>
      <w:r w:rsidRPr="1F76E21B">
        <w:t>Take part in an interactive presentation where you will write/journal, engage in dialogue, and build connections in a fun, safe, and joyful environment. Presenters will integrate cultural rituals and sensory and somatic practices to support our collective healing and grounding.</w:t>
      </w:r>
    </w:p>
    <w:p w:rsidRPr="003A434C" w:rsidR="00674632" w:rsidP="00674632" w:rsidRDefault="00674632" w14:paraId="36F92820" w14:textId="77777777">
      <w:pPr>
        <w:spacing w:before="120" w:after="0" w:line="240" w:lineRule="auto"/>
        <w:ind w:left="720"/>
        <w:rPr>
          <w:lang w:val="es-ES"/>
        </w:rPr>
      </w:pPr>
      <w:proofErr w:type="spellStart"/>
      <w:r w:rsidRPr="003A434C">
        <w:rPr>
          <w:b/>
          <w:bCs/>
          <w:lang w:val="es-ES"/>
        </w:rPr>
        <w:t>Presenters</w:t>
      </w:r>
      <w:proofErr w:type="spellEnd"/>
      <w:r w:rsidRPr="003A434C">
        <w:rPr>
          <w:b/>
          <w:bCs/>
          <w:lang w:val="es-ES"/>
        </w:rPr>
        <w:t>:</w:t>
      </w:r>
      <w:r w:rsidRPr="003A434C">
        <w:rPr>
          <w:lang w:val="es-ES"/>
        </w:rPr>
        <w:t xml:space="preserve"> Daniel Segundo, LCSW, Jocelyn </w:t>
      </w:r>
      <w:proofErr w:type="spellStart"/>
      <w:r w:rsidRPr="003A434C">
        <w:rPr>
          <w:lang w:val="es-ES"/>
        </w:rPr>
        <w:t>Panfilo</w:t>
      </w:r>
      <w:proofErr w:type="spellEnd"/>
      <w:r w:rsidRPr="003A434C">
        <w:rPr>
          <w:lang w:val="es-ES"/>
        </w:rPr>
        <w:t>, LCSW, &amp; Cindy Urquidez, ACSW, Instituto Familiar de la Raza.</w:t>
      </w:r>
    </w:p>
    <w:p w:rsidRPr="003A434C" w:rsidR="00674632" w:rsidP="00674632" w:rsidRDefault="00674632" w14:paraId="0F8516EA" w14:textId="77777777">
      <w:pPr>
        <w:spacing w:after="0" w:line="240" w:lineRule="auto"/>
        <w:ind w:left="2880" w:hanging="2880"/>
        <w:rPr>
          <w:rFonts w:cstheme="minorHAnsi"/>
          <w:b/>
          <w:bCs/>
          <w:lang w:val="es-ES"/>
        </w:rPr>
      </w:pPr>
    </w:p>
    <w:p w:rsidR="00B43216" w:rsidRDefault="00B43216" w14:paraId="313152BD" w14:textId="77777777">
      <w:pPr>
        <w:rPr>
          <w:rFonts w:cstheme="minorHAnsi"/>
          <w:b/>
          <w:bCs/>
        </w:rPr>
      </w:pPr>
      <w:r>
        <w:rPr>
          <w:rFonts w:cstheme="minorHAnsi"/>
          <w:b/>
          <w:bCs/>
        </w:rPr>
        <w:br w:type="page"/>
      </w:r>
    </w:p>
    <w:p w:rsidR="00B43216" w:rsidP="00674632" w:rsidRDefault="00B43216" w14:paraId="4C8FE1CB" w14:textId="77777777">
      <w:pPr>
        <w:spacing w:after="0" w:line="240" w:lineRule="auto"/>
        <w:rPr>
          <w:rFonts w:cstheme="minorHAnsi"/>
          <w:b/>
          <w:bCs/>
        </w:rPr>
      </w:pPr>
    </w:p>
    <w:p w:rsidRPr="00990CFC" w:rsidR="00674632" w:rsidP="00674632" w:rsidRDefault="00674632" w14:paraId="7FCCC6D3" w14:textId="46D6026F">
      <w:pPr>
        <w:spacing w:after="0" w:line="240" w:lineRule="auto"/>
        <w:rPr>
          <w:rFonts w:cstheme="minorHAnsi"/>
        </w:rPr>
      </w:pPr>
      <w:r w:rsidRPr="00990CFC">
        <w:rPr>
          <w:rFonts w:cstheme="minorHAnsi"/>
          <w:b/>
          <w:bCs/>
        </w:rPr>
        <w:t>LS-A3:</w:t>
      </w:r>
      <w:r>
        <w:rPr>
          <w:rFonts w:cstheme="minorHAnsi"/>
        </w:rPr>
        <w:t xml:space="preserve"> </w:t>
      </w:r>
      <w:r w:rsidRPr="00990CFC">
        <w:rPr>
          <w:rFonts w:cstheme="minorHAnsi"/>
        </w:rPr>
        <w:t>Centering the Parent's Voice: Using Video Observation for Joint Reflection</w:t>
      </w:r>
    </w:p>
    <w:p w:rsidR="00674632" w:rsidP="00674632" w:rsidRDefault="00674632" w14:paraId="6DF49937" w14:textId="77777777">
      <w:pPr>
        <w:spacing w:before="120" w:after="0" w:line="240" w:lineRule="auto"/>
        <w:ind w:left="720"/>
        <w:rPr>
          <w:rFonts w:cstheme="minorHAnsi"/>
          <w:b/>
          <w:bCs/>
        </w:rPr>
      </w:pPr>
      <w:r>
        <w:rPr>
          <w:rFonts w:cstheme="minorHAnsi"/>
          <w:b/>
          <w:bCs/>
        </w:rPr>
        <w:t xml:space="preserve">Tags: </w:t>
      </w:r>
      <w:r w:rsidRPr="00BF4BE7">
        <w:rPr>
          <w:rFonts w:cstheme="minorHAnsi"/>
        </w:rPr>
        <w:t>P5-3, Introductory, IECMH &amp; Child Welfare</w:t>
      </w:r>
      <w:r>
        <w:rPr>
          <w:rFonts w:cstheme="minorHAnsi"/>
        </w:rPr>
        <w:t xml:space="preserve"> (CW)</w:t>
      </w:r>
    </w:p>
    <w:p w:rsidRPr="00E233B9" w:rsidR="00674632" w:rsidP="00674632" w:rsidRDefault="00674632" w14:paraId="5BA6C9E4" w14:textId="77777777">
      <w:pPr>
        <w:spacing w:before="120" w:after="0" w:line="240" w:lineRule="auto"/>
        <w:ind w:left="720"/>
      </w:pPr>
      <w:r w:rsidRPr="1F76E21B">
        <w:rPr>
          <w:b/>
          <w:bCs/>
        </w:rPr>
        <w:t xml:space="preserve">Description: </w:t>
      </w:r>
      <w:r w:rsidRPr="1F76E21B">
        <w:t>Explore how joint reflective observation supports professionals’ understanding of the family’s cultural context and values, how a parent experiences their relationship with their child, and identifying the unique strengths and needs of a particular caregiver.</w:t>
      </w:r>
    </w:p>
    <w:p w:rsidR="00674632" w:rsidP="00674632" w:rsidRDefault="00674632" w14:paraId="289C13DC" w14:textId="77777777">
      <w:pPr>
        <w:spacing w:before="120" w:after="0" w:line="240" w:lineRule="auto"/>
        <w:ind w:left="720"/>
        <w:rPr>
          <w:rFonts w:cstheme="minorHAnsi"/>
        </w:rPr>
      </w:pPr>
      <w:r w:rsidRPr="004A37BD">
        <w:rPr>
          <w:rFonts w:cstheme="minorHAnsi"/>
          <w:b/>
          <w:bCs/>
        </w:rPr>
        <w:t>Presenter:</w:t>
      </w:r>
      <w:r>
        <w:rPr>
          <w:rFonts w:cstheme="minorHAnsi"/>
          <w:b/>
          <w:bCs/>
        </w:rPr>
        <w:t xml:space="preserve"> </w:t>
      </w:r>
      <w:r w:rsidRPr="00A31B9D">
        <w:rPr>
          <w:rFonts w:cstheme="minorHAnsi"/>
        </w:rPr>
        <w:t>Kimberlee Shoecraft, LICSW, SUDP, IMH-E®</w:t>
      </w:r>
      <w:r>
        <w:rPr>
          <w:rFonts w:cstheme="minorHAnsi"/>
        </w:rPr>
        <w:t xml:space="preserve">, </w:t>
      </w:r>
      <w:r w:rsidRPr="00330A7E">
        <w:rPr>
          <w:rFonts w:cstheme="minorHAnsi"/>
        </w:rPr>
        <w:t>Barnard Center at the University of Washington School of Nursing</w:t>
      </w:r>
      <w:r>
        <w:rPr>
          <w:rFonts w:cstheme="minorHAnsi"/>
        </w:rPr>
        <w:t>.</w:t>
      </w:r>
    </w:p>
    <w:p w:rsidR="00674632" w:rsidP="00674632" w:rsidRDefault="00674632" w14:paraId="06B2A535" w14:textId="77777777">
      <w:pPr>
        <w:spacing w:after="0" w:line="240" w:lineRule="auto"/>
        <w:ind w:left="2880" w:hanging="2880"/>
        <w:rPr>
          <w:rFonts w:cstheme="minorHAnsi"/>
          <w:b/>
          <w:bCs/>
        </w:rPr>
      </w:pPr>
    </w:p>
    <w:p w:rsidR="00674632" w:rsidP="00674632" w:rsidRDefault="00674632" w14:paraId="0E78A445" w14:textId="77777777">
      <w:pPr>
        <w:spacing w:after="0" w:line="240" w:lineRule="auto"/>
        <w:ind w:left="2880" w:hanging="2880"/>
        <w:rPr>
          <w:rFonts w:cstheme="minorHAnsi"/>
        </w:rPr>
      </w:pPr>
      <w:r w:rsidRPr="003C6FF9">
        <w:rPr>
          <w:rFonts w:cstheme="minorHAnsi"/>
          <w:b/>
          <w:bCs/>
        </w:rPr>
        <w:t>LS-A4:</w:t>
      </w:r>
      <w:r>
        <w:rPr>
          <w:rFonts w:cstheme="minorHAnsi"/>
          <w:b/>
          <w:bCs/>
        </w:rPr>
        <w:t xml:space="preserve"> </w:t>
      </w:r>
      <w:r w:rsidRPr="003C6FF9">
        <w:rPr>
          <w:rFonts w:cstheme="minorHAnsi"/>
        </w:rPr>
        <w:t>Supporting Toddlers' Identity Development through Emotionally Responsive Practice</w:t>
      </w:r>
    </w:p>
    <w:p w:rsidRPr="00D918B9" w:rsidR="00674632" w:rsidP="00674632" w:rsidRDefault="00674632" w14:paraId="45429F84" w14:textId="77777777">
      <w:pPr>
        <w:spacing w:before="120" w:after="0" w:line="240" w:lineRule="auto"/>
        <w:ind w:left="720"/>
        <w:rPr>
          <w:rFonts w:cstheme="minorHAnsi"/>
        </w:rPr>
      </w:pPr>
      <w:r>
        <w:rPr>
          <w:rFonts w:cstheme="minorHAnsi"/>
          <w:b/>
          <w:bCs/>
        </w:rPr>
        <w:t xml:space="preserve">Tags: </w:t>
      </w:r>
      <w:r>
        <w:rPr>
          <w:rFonts w:cstheme="minorHAnsi"/>
        </w:rPr>
        <w:t>P5-1, Introductory, IECMH &amp; ECE</w:t>
      </w:r>
    </w:p>
    <w:p w:rsidR="00674632" w:rsidP="00674632" w:rsidRDefault="00674632" w14:paraId="27EE6A7D" w14:textId="77777777">
      <w:pPr>
        <w:spacing w:before="120" w:after="0" w:line="240" w:lineRule="auto"/>
        <w:ind w:left="720"/>
      </w:pPr>
      <w:r w:rsidRPr="1F76E21B">
        <w:rPr>
          <w:b/>
          <w:bCs/>
        </w:rPr>
        <w:t xml:space="preserve">Description: </w:t>
      </w:r>
      <w:r w:rsidRPr="1F76E21B">
        <w:t>Learn the core concepts of Emotionally Responsive Practice and how to relate those concepts and developmental milestones to the children in your care. You will leave t</w:t>
      </w:r>
      <w:r>
        <w:t>his session</w:t>
      </w:r>
      <w:r w:rsidRPr="1F76E21B">
        <w:t xml:space="preserve"> comfortable with using the ERP milestones to foster positive identity development in very young children through small group activities, reflection, and discussions.</w:t>
      </w:r>
    </w:p>
    <w:p w:rsidRPr="009A1174" w:rsidR="00674632" w:rsidP="00674632" w:rsidRDefault="00674632" w14:paraId="00780798" w14:textId="77777777">
      <w:pPr>
        <w:spacing w:before="120" w:after="0" w:line="240" w:lineRule="auto"/>
        <w:ind w:left="720"/>
        <w:rPr>
          <w:rFonts w:cstheme="minorHAnsi"/>
        </w:rPr>
      </w:pPr>
      <w:r>
        <w:rPr>
          <w:rFonts w:cstheme="minorHAnsi"/>
          <w:b/>
          <w:bCs/>
        </w:rPr>
        <w:t xml:space="preserve">Presenters: </w:t>
      </w:r>
      <w:r w:rsidRPr="00E8416A">
        <w:rPr>
          <w:rFonts w:cstheme="minorHAnsi"/>
        </w:rPr>
        <w:t xml:space="preserve">Alex Martinez, LCSWA, </w:t>
      </w:r>
      <w:proofErr w:type="spellStart"/>
      <w:r w:rsidRPr="00E8416A">
        <w:rPr>
          <w:rFonts w:cstheme="minorHAnsi"/>
        </w:rPr>
        <w:t>MSEd</w:t>
      </w:r>
      <w:proofErr w:type="spellEnd"/>
      <w:r w:rsidRPr="00E8416A">
        <w:rPr>
          <w:rFonts w:cstheme="minorHAnsi"/>
        </w:rPr>
        <w:t>, Bank Street Family Center and Anna Peterson, MA, Verner Center for Early Learning</w:t>
      </w:r>
      <w:r>
        <w:rPr>
          <w:rFonts w:cstheme="minorHAnsi"/>
        </w:rPr>
        <w:t>.</w:t>
      </w:r>
    </w:p>
    <w:p w:rsidR="00674632" w:rsidP="00674632" w:rsidRDefault="00674632" w14:paraId="17C7FEF4" w14:textId="77777777">
      <w:pPr>
        <w:spacing w:after="0" w:line="240" w:lineRule="auto"/>
        <w:ind w:left="2880" w:hanging="2880"/>
        <w:rPr>
          <w:rFonts w:cstheme="minorHAnsi"/>
          <w:b/>
          <w:bCs/>
        </w:rPr>
      </w:pPr>
    </w:p>
    <w:p w:rsidRPr="009F706A" w:rsidR="00674632" w:rsidP="00674632" w:rsidRDefault="00674632" w14:paraId="6E8C9AF9" w14:textId="77777777">
      <w:pPr>
        <w:spacing w:after="0" w:line="240" w:lineRule="auto"/>
        <w:ind w:left="2880" w:hanging="2880"/>
        <w:rPr>
          <w:rFonts w:cstheme="minorHAnsi"/>
        </w:rPr>
      </w:pPr>
      <w:r>
        <w:rPr>
          <w:rFonts w:cstheme="minorHAnsi"/>
          <w:b/>
          <w:bCs/>
        </w:rPr>
        <w:t xml:space="preserve">LS-A5: </w:t>
      </w:r>
      <w:r w:rsidRPr="009F706A">
        <w:rPr>
          <w:rFonts w:cstheme="minorHAnsi"/>
        </w:rPr>
        <w:t>The Impact of Implicit Bias in the Pre-School Classroom</w:t>
      </w:r>
    </w:p>
    <w:p w:rsidR="00674632" w:rsidP="00674632" w:rsidRDefault="00674632" w14:paraId="232240FA" w14:textId="77777777">
      <w:pPr>
        <w:spacing w:before="120" w:after="0" w:line="240" w:lineRule="auto"/>
        <w:ind w:left="720"/>
        <w:rPr>
          <w:rFonts w:cstheme="minorHAnsi"/>
          <w:b/>
          <w:bCs/>
        </w:rPr>
      </w:pPr>
      <w:r>
        <w:rPr>
          <w:rFonts w:cstheme="minorHAnsi"/>
          <w:b/>
          <w:bCs/>
        </w:rPr>
        <w:t xml:space="preserve">Tags: </w:t>
      </w:r>
      <w:r>
        <w:rPr>
          <w:rFonts w:cstheme="minorHAnsi"/>
        </w:rPr>
        <w:t>P5-5, Introductory, Multi-discipline</w:t>
      </w:r>
      <w:r w:rsidRPr="00B52E8A">
        <w:rPr>
          <w:rFonts w:cstheme="minorHAnsi"/>
          <w:b/>
          <w:bCs/>
        </w:rPr>
        <w:tab/>
      </w:r>
    </w:p>
    <w:p w:rsidR="00674632" w:rsidP="00674632" w:rsidRDefault="00674632" w14:paraId="74237216" w14:textId="7A298AB3">
      <w:pPr>
        <w:spacing w:before="120" w:after="0" w:line="240" w:lineRule="auto"/>
        <w:ind w:left="720"/>
        <w:rPr>
          <w:b w:val="1"/>
          <w:bCs w:val="1"/>
        </w:rPr>
      </w:pPr>
      <w:r w:rsidRPr="5926B839" w:rsidR="5726DF49">
        <w:rPr>
          <w:b w:val="1"/>
          <w:bCs w:val="1"/>
        </w:rPr>
        <w:t xml:space="preserve">Description: </w:t>
      </w:r>
      <w:r w:rsidR="5726DF49">
        <w:rPr/>
        <w:t xml:space="preserve">Unpack implicit bias and the impact it has in early childhood education. We will first understand our own biases, next learn to </w:t>
      </w:r>
      <w:r w:rsidR="5726DF49">
        <w:rPr/>
        <w:t>identify</w:t>
      </w:r>
      <w:r w:rsidR="5726DF49">
        <w:rPr/>
        <w:t xml:space="preserve"> biases in our places of work and finally, create a plan to address them. This space is for healing and growth.</w:t>
      </w:r>
    </w:p>
    <w:p w:rsidR="00674632" w:rsidP="00674632" w:rsidRDefault="00674632" w14:paraId="0EDCA9D6" w14:textId="77777777">
      <w:pPr>
        <w:spacing w:before="120" w:after="0" w:line="240" w:lineRule="auto"/>
        <w:ind w:left="720"/>
        <w:rPr>
          <w:rFonts w:cstheme="minorHAnsi"/>
          <w:b/>
          <w:bCs/>
        </w:rPr>
      </w:pPr>
      <w:r>
        <w:rPr>
          <w:rFonts w:cstheme="minorHAnsi"/>
          <w:b/>
          <w:bCs/>
        </w:rPr>
        <w:t xml:space="preserve">Presenter: </w:t>
      </w:r>
      <w:r w:rsidRPr="00B52E8A">
        <w:rPr>
          <w:rFonts w:cstheme="minorHAnsi"/>
        </w:rPr>
        <w:t>William L. White Jr., PhD, North Seattle College</w:t>
      </w:r>
      <w:r>
        <w:rPr>
          <w:rFonts w:cstheme="minorHAnsi"/>
        </w:rPr>
        <w:t>.</w:t>
      </w:r>
    </w:p>
    <w:p w:rsidR="00674632" w:rsidP="00674632" w:rsidRDefault="00674632" w14:paraId="426C2353" w14:textId="77777777">
      <w:pPr>
        <w:spacing w:after="0" w:line="240" w:lineRule="auto"/>
        <w:ind w:left="2880" w:hanging="2880"/>
        <w:rPr>
          <w:rFonts w:cstheme="minorHAnsi"/>
          <w:b/>
          <w:bCs/>
        </w:rPr>
      </w:pPr>
    </w:p>
    <w:p w:rsidR="00674632" w:rsidP="00674632" w:rsidRDefault="00674632" w14:paraId="499403EA" w14:textId="77777777">
      <w:pPr>
        <w:spacing w:after="0" w:line="240" w:lineRule="auto"/>
        <w:rPr>
          <w:rFonts w:cstheme="minorHAnsi"/>
        </w:rPr>
      </w:pPr>
      <w:r w:rsidRPr="00A92648">
        <w:rPr>
          <w:rFonts w:cstheme="minorHAnsi"/>
          <w:b/>
          <w:bCs/>
        </w:rPr>
        <w:t>LS-</w:t>
      </w:r>
      <w:r>
        <w:rPr>
          <w:rFonts w:cstheme="minorHAnsi"/>
          <w:b/>
          <w:bCs/>
        </w:rPr>
        <w:t>A6</w:t>
      </w:r>
      <w:r>
        <w:rPr>
          <w:rFonts w:cstheme="minorHAnsi"/>
        </w:rPr>
        <w:t xml:space="preserve"> </w:t>
      </w:r>
      <w:r w:rsidRPr="003D1EE4">
        <w:rPr>
          <w:rFonts w:cstheme="minorHAnsi"/>
          <w:b/>
          <w:bCs/>
          <w:i/>
          <w:iCs/>
          <w:color w:val="4472C4" w:themeColor="accent1"/>
        </w:rPr>
        <w:t xml:space="preserve">Featuring </w:t>
      </w:r>
      <w:r w:rsidRPr="002344A7">
        <w:rPr>
          <w:rFonts w:cstheme="minorHAnsi"/>
          <w:b/>
          <w:bCs/>
          <w:i/>
          <w:iCs/>
          <w:color w:val="4472C4" w:themeColor="accent1"/>
        </w:rPr>
        <w:t>ZTT</w:t>
      </w:r>
      <w:r>
        <w:rPr>
          <w:rFonts w:cstheme="minorHAnsi"/>
          <w:b/>
          <w:bCs/>
          <w:i/>
          <w:iCs/>
          <w:color w:val="4472C4" w:themeColor="accent1"/>
        </w:rPr>
        <w:t xml:space="preserve"> work: </w:t>
      </w:r>
      <w:r w:rsidRPr="00E4291B">
        <w:rPr>
          <w:rFonts w:cstheme="minorHAnsi"/>
          <w:color w:val="000000" w:themeColor="text1"/>
        </w:rPr>
        <w:t>Transgenerational Caregiving: Supporting Grandparents as Caregivers in Child Welfare Settings</w:t>
      </w:r>
      <w:r w:rsidRPr="00E4291B">
        <w:rPr>
          <w:rFonts w:cstheme="minorHAnsi"/>
          <w:color w:val="000000" w:themeColor="text1"/>
        </w:rPr>
        <w:tab/>
      </w:r>
    </w:p>
    <w:p w:rsidR="00674632" w:rsidP="00674632" w:rsidRDefault="00674632" w14:paraId="4E66FCE7" w14:textId="77777777">
      <w:pPr>
        <w:spacing w:before="120" w:after="0" w:line="240" w:lineRule="auto"/>
        <w:ind w:left="720"/>
        <w:rPr>
          <w:rFonts w:cstheme="minorHAnsi"/>
        </w:rPr>
      </w:pPr>
      <w:r>
        <w:rPr>
          <w:rFonts w:cstheme="minorHAnsi"/>
          <w:b/>
          <w:bCs/>
        </w:rPr>
        <w:t xml:space="preserve">Tags: </w:t>
      </w:r>
      <w:r>
        <w:rPr>
          <w:rFonts w:cstheme="minorHAnsi"/>
        </w:rPr>
        <w:t>P5-2, Intermediate, Child Welfare &amp; IECMH</w:t>
      </w:r>
    </w:p>
    <w:p w:rsidR="00674632" w:rsidP="00674632" w:rsidRDefault="00674632" w14:paraId="6000FC0A" w14:textId="77777777">
      <w:pPr>
        <w:spacing w:before="120" w:after="0" w:line="240" w:lineRule="auto"/>
        <w:ind w:left="720"/>
      </w:pPr>
      <w:r w:rsidRPr="1F76E21B">
        <w:rPr>
          <w:b/>
          <w:bCs/>
        </w:rPr>
        <w:t>Description:</w:t>
      </w:r>
      <w:r w:rsidRPr="1F76E21B">
        <w:t xml:space="preserve"> Develop an understanding of the</w:t>
      </w:r>
      <w:r>
        <w:t xml:space="preserve"> </w:t>
      </w:r>
      <w:r w:rsidRPr="1F76E21B">
        <w:t xml:space="preserve">unique needs of grandparents in the child welfare system. Learn to effectively engage </w:t>
      </w:r>
      <w:proofErr w:type="gramStart"/>
      <w:r w:rsidRPr="1F76E21B">
        <w:t>grand-caregivers</w:t>
      </w:r>
      <w:proofErr w:type="gramEnd"/>
      <w:r w:rsidRPr="1F76E21B">
        <w:t xml:space="preserve"> in services, including methods for facilitating healthy co-parenting between grandparents and parents. Through reflective discussion, consider how lived experiences and values inform your work.</w:t>
      </w:r>
    </w:p>
    <w:p w:rsidRPr="009979B0" w:rsidR="00674632" w:rsidP="00674632" w:rsidRDefault="00674632" w14:paraId="20D1E879" w14:textId="77777777">
      <w:pPr>
        <w:spacing w:before="120" w:after="0" w:line="240" w:lineRule="auto"/>
        <w:ind w:left="720"/>
        <w:rPr>
          <w:rFonts w:cstheme="minorHAnsi"/>
        </w:rPr>
      </w:pPr>
      <w:r>
        <w:rPr>
          <w:rFonts w:cstheme="minorHAnsi"/>
          <w:b/>
          <w:bCs/>
        </w:rPr>
        <w:t xml:space="preserve">Presenters: </w:t>
      </w:r>
      <w:r w:rsidRPr="00C70C93">
        <w:rPr>
          <w:rFonts w:cstheme="minorHAnsi"/>
        </w:rPr>
        <w:t>Mike Sherman, PsyD, Safe Babies, a program of ZERO TO THREE</w:t>
      </w:r>
      <w:r>
        <w:rPr>
          <w:rFonts w:cstheme="minorHAnsi"/>
        </w:rPr>
        <w:t>;</w:t>
      </w:r>
      <w:r w:rsidRPr="00C70C93">
        <w:rPr>
          <w:rFonts w:cstheme="minorHAnsi"/>
        </w:rPr>
        <w:t xml:space="preserve"> </w:t>
      </w:r>
      <w:proofErr w:type="spellStart"/>
      <w:r w:rsidRPr="00C70C93">
        <w:rPr>
          <w:rFonts w:cstheme="minorHAnsi"/>
        </w:rPr>
        <w:t>Sufna</w:t>
      </w:r>
      <w:proofErr w:type="spellEnd"/>
      <w:r w:rsidRPr="00C70C93">
        <w:rPr>
          <w:rFonts w:cstheme="minorHAnsi"/>
        </w:rPr>
        <w:t xml:space="preserve"> John, PhD, University of Arkansas for Medical Sciences: Arkansas Building Effective Services for Trauma (ARBEST)</w:t>
      </w:r>
      <w:r>
        <w:rPr>
          <w:rFonts w:cstheme="minorHAnsi"/>
        </w:rPr>
        <w:t>;</w:t>
      </w:r>
      <w:r w:rsidRPr="00C70C93">
        <w:rPr>
          <w:rFonts w:cstheme="minorHAnsi"/>
        </w:rPr>
        <w:t xml:space="preserve"> and Lili Gray, LCSW, RYT, CPP</w:t>
      </w:r>
      <w:r>
        <w:rPr>
          <w:rFonts w:cstheme="minorHAnsi"/>
        </w:rPr>
        <w:t>.</w:t>
      </w:r>
    </w:p>
    <w:p w:rsidR="00B43216" w:rsidP="00674632" w:rsidRDefault="00B43216" w14:paraId="75C3F444" w14:textId="77777777">
      <w:pPr>
        <w:spacing w:after="0" w:line="240" w:lineRule="auto"/>
        <w:rPr>
          <w:rFonts w:cstheme="minorHAnsi"/>
          <w:b/>
          <w:bCs/>
        </w:rPr>
      </w:pPr>
    </w:p>
    <w:p w:rsidRPr="004C135F" w:rsidR="00674632" w:rsidP="00674632" w:rsidRDefault="00674632" w14:paraId="5E539981" w14:textId="3F247C5E">
      <w:pPr>
        <w:spacing w:after="0" w:line="240" w:lineRule="auto"/>
        <w:rPr>
          <w:rFonts w:cstheme="minorHAnsi"/>
        </w:rPr>
      </w:pPr>
      <w:r w:rsidRPr="004C135F">
        <w:rPr>
          <w:rFonts w:cstheme="minorHAnsi"/>
          <w:b/>
          <w:bCs/>
        </w:rPr>
        <w:t>LS-A7</w:t>
      </w:r>
      <w:r w:rsidRPr="004C135F">
        <w:rPr>
          <w:rFonts w:cstheme="minorHAnsi"/>
        </w:rPr>
        <w:t xml:space="preserve"> </w:t>
      </w:r>
      <w:proofErr w:type="spellStart"/>
      <w:r w:rsidRPr="004C135F">
        <w:rPr>
          <w:rFonts w:cstheme="minorHAnsi"/>
          <w:b/>
          <w:bCs/>
          <w:i/>
          <w:iCs/>
          <w:color w:val="4472C4" w:themeColor="accent1"/>
        </w:rPr>
        <w:t>HealthySteps</w:t>
      </w:r>
      <w:proofErr w:type="spellEnd"/>
      <w:r w:rsidRPr="004C135F">
        <w:rPr>
          <w:rFonts w:cstheme="minorHAnsi"/>
          <w:b/>
          <w:bCs/>
          <w:i/>
          <w:iCs/>
          <w:color w:val="4472C4" w:themeColor="accent1"/>
        </w:rPr>
        <w:t xml:space="preserve"> Session: </w:t>
      </w:r>
      <w:r w:rsidRPr="004C135F">
        <w:rPr>
          <w:rFonts w:ascii="Calibri" w:hAnsi="Calibri" w:cs="Calibri"/>
        </w:rPr>
        <w:t xml:space="preserve">Application of the ZERO TO THREE </w:t>
      </w:r>
      <w:proofErr w:type="spellStart"/>
      <w:r w:rsidRPr="004C135F">
        <w:rPr>
          <w:rFonts w:ascii="Calibri" w:hAnsi="Calibri" w:cs="Calibri"/>
        </w:rPr>
        <w:t>HealthySteps</w:t>
      </w:r>
      <w:proofErr w:type="spellEnd"/>
      <w:r w:rsidRPr="004C135F">
        <w:rPr>
          <w:rFonts w:ascii="Calibri" w:hAnsi="Calibri" w:cs="Calibri"/>
        </w:rPr>
        <w:t xml:space="preserve"> Specialist Competencies within the Tulsa Oklahoma Program</w:t>
      </w:r>
    </w:p>
    <w:p w:rsidRPr="004C135F" w:rsidR="00674632" w:rsidP="00674632" w:rsidRDefault="00674632" w14:paraId="4834C713" w14:textId="77777777">
      <w:pPr>
        <w:spacing w:before="120" w:after="0" w:line="240" w:lineRule="auto"/>
        <w:ind w:left="720"/>
        <w:rPr>
          <w:rFonts w:cstheme="minorHAnsi"/>
          <w:b/>
          <w:bCs/>
        </w:rPr>
      </w:pPr>
      <w:r w:rsidRPr="004C135F">
        <w:rPr>
          <w:rFonts w:cstheme="minorHAnsi"/>
          <w:b/>
          <w:bCs/>
        </w:rPr>
        <w:t xml:space="preserve">Tags: </w:t>
      </w:r>
      <w:r w:rsidRPr="004C135F">
        <w:rPr>
          <w:rFonts w:cstheme="minorHAnsi"/>
        </w:rPr>
        <w:t xml:space="preserve">P-7, Intermediate, </w:t>
      </w:r>
      <w:proofErr w:type="spellStart"/>
      <w:r w:rsidRPr="004C135F">
        <w:rPr>
          <w:rFonts w:cstheme="minorHAnsi"/>
        </w:rPr>
        <w:t>HealthySteps</w:t>
      </w:r>
      <w:proofErr w:type="spellEnd"/>
    </w:p>
    <w:p w:rsidRPr="004C135F" w:rsidR="00674632" w:rsidP="5926B839" w:rsidRDefault="00674632" w14:paraId="2BC5FC3F" w14:textId="38D3A658">
      <w:pPr>
        <w:spacing w:before="120" w:after="0" w:line="240" w:lineRule="auto"/>
        <w:ind w:left="720"/>
        <w:rPr>
          <w:rFonts w:cs="Calibri" w:cstheme="minorAscii"/>
          <w:b w:val="1"/>
          <w:bCs w:val="1"/>
        </w:rPr>
      </w:pPr>
      <w:r w:rsidRPr="5926B839" w:rsidR="5726DF49">
        <w:rPr>
          <w:rFonts w:cs="Calibri" w:cstheme="minorAscii"/>
          <w:b w:val="1"/>
          <w:bCs w:val="1"/>
        </w:rPr>
        <w:t xml:space="preserve">Description: </w:t>
      </w:r>
      <w:r w:rsidRPr="5926B839" w:rsidR="5726DF49">
        <w:rPr>
          <w:rFonts w:cs="Calibri" w:cstheme="minorAscii"/>
        </w:rPr>
        <w:t xml:space="preserve">Hear about the Tulsa </w:t>
      </w:r>
      <w:r w:rsidRPr="5926B839" w:rsidR="5726DF49">
        <w:rPr>
          <w:rFonts w:cs="Calibri" w:cstheme="minorAscii"/>
        </w:rPr>
        <w:t>HealthySteps</w:t>
      </w:r>
      <w:r w:rsidRPr="5926B839" w:rsidR="5726DF49">
        <w:rPr>
          <w:rFonts w:cs="Calibri" w:cstheme="minorAscii"/>
        </w:rPr>
        <w:t xml:space="preserve"> Program model for promoting and embracing the </w:t>
      </w:r>
      <w:r w:rsidRPr="5926B839" w:rsidR="5726DF49">
        <w:rPr>
          <w:rFonts w:cs="Calibri" w:cstheme="minorAscii"/>
        </w:rPr>
        <w:t>HealthySteps</w:t>
      </w:r>
      <w:r w:rsidRPr="5926B839" w:rsidR="5726DF49">
        <w:rPr>
          <w:rFonts w:cs="Calibri" w:cstheme="minorAscii"/>
        </w:rPr>
        <w:t xml:space="preserve"> Specialist Competencies.  Learn how important our Creation of a Competency</w:t>
      </w:r>
      <w:r w:rsidRPr="5926B839" w:rsidR="219155CB">
        <w:rPr>
          <w:rFonts w:cs="Calibri" w:cstheme="minorAscii"/>
        </w:rPr>
        <w:t xml:space="preserve"> </w:t>
      </w:r>
      <w:r w:rsidRPr="5926B839" w:rsidR="5726DF49">
        <w:rPr>
          <w:rFonts w:cs="Calibri" w:cstheme="minorAscii"/>
        </w:rPr>
        <w:t>Self-Reflection tool is to empower staff to consider their work.  Develop ideas to use the competencies in your program as a key takeaway.</w:t>
      </w:r>
    </w:p>
    <w:p w:rsidRPr="004C135F" w:rsidR="00674632" w:rsidP="00674632" w:rsidRDefault="00674632" w14:paraId="656AB648" w14:textId="77777777">
      <w:pPr>
        <w:spacing w:before="120" w:after="0" w:line="240" w:lineRule="auto"/>
        <w:ind w:left="720"/>
        <w:rPr>
          <w:rFonts w:cstheme="minorHAnsi"/>
          <w:b/>
          <w:bCs/>
        </w:rPr>
      </w:pPr>
      <w:r w:rsidRPr="004C135F">
        <w:rPr>
          <w:rFonts w:cstheme="minorHAnsi"/>
          <w:b/>
          <w:bCs/>
        </w:rPr>
        <w:t xml:space="preserve">Presenters: </w:t>
      </w:r>
      <w:r w:rsidRPr="004C135F">
        <w:rPr>
          <w:rFonts w:cstheme="minorHAnsi"/>
        </w:rPr>
        <w:t xml:space="preserve">Nicolle Moore, LMFT, IMH-E®, Jessica Richardson, LCSW, IMH-E®, &amp; Monique Huff, </w:t>
      </w:r>
      <w:proofErr w:type="spellStart"/>
      <w:r w:rsidRPr="004C135F">
        <w:rPr>
          <w:rFonts w:cstheme="minorHAnsi"/>
        </w:rPr>
        <w:t>M.Ed</w:t>
      </w:r>
      <w:proofErr w:type="spellEnd"/>
      <w:r w:rsidRPr="004C135F">
        <w:rPr>
          <w:rFonts w:cstheme="minorHAnsi"/>
        </w:rPr>
        <w:t>, IMH-E®, The Parent Child Center of Tulsa.</w:t>
      </w:r>
    </w:p>
    <w:p w:rsidR="00674632" w:rsidP="00674632" w:rsidRDefault="00674632" w14:paraId="49DFC73D" w14:textId="77777777">
      <w:pPr>
        <w:spacing w:after="0" w:line="240" w:lineRule="auto"/>
        <w:rPr>
          <w:rFonts w:cstheme="minorHAnsi"/>
          <w:b/>
          <w:bCs/>
          <w:color w:val="4472C4" w:themeColor="accent1"/>
          <w:sz w:val="24"/>
          <w:szCs w:val="24"/>
        </w:rPr>
      </w:pPr>
    </w:p>
    <w:p w:rsidRPr="00C106E1" w:rsidR="00674632" w:rsidP="00674632" w:rsidRDefault="00674632" w14:paraId="28EB5C42" w14:textId="77777777">
      <w:pPr>
        <w:spacing w:after="0" w:line="240" w:lineRule="auto"/>
        <w:ind w:left="2880" w:hanging="2880"/>
        <w:rPr>
          <w:rFonts w:cstheme="minorHAnsi"/>
          <w:b/>
          <w:bCs/>
          <w:color w:val="4472C4" w:themeColor="accent1"/>
          <w:sz w:val="24"/>
          <w:szCs w:val="24"/>
        </w:rPr>
      </w:pPr>
      <w:bookmarkStart w:name="IIIA" w:id="4"/>
      <w:bookmarkEnd w:id="4"/>
      <w:r>
        <w:rPr>
          <w:rFonts w:cstheme="minorHAnsi"/>
          <w:b/>
          <w:bCs/>
          <w:color w:val="4472C4" w:themeColor="accent1"/>
          <w:sz w:val="24"/>
          <w:szCs w:val="24"/>
        </w:rPr>
        <w:t>I</w:t>
      </w:r>
      <w:r w:rsidRPr="00C106E1">
        <w:rPr>
          <w:rFonts w:cstheme="minorHAnsi"/>
          <w:b/>
          <w:bCs/>
          <w:color w:val="4472C4" w:themeColor="accent1"/>
          <w:sz w:val="24"/>
          <w:szCs w:val="24"/>
        </w:rPr>
        <w:t xml:space="preserve">ssue Intensives </w:t>
      </w:r>
      <w:r>
        <w:rPr>
          <w:rFonts w:cstheme="minorHAnsi"/>
          <w:b/>
          <w:bCs/>
          <w:color w:val="4472C4" w:themeColor="accent1"/>
          <w:sz w:val="24"/>
          <w:szCs w:val="24"/>
        </w:rPr>
        <w:t xml:space="preserve">(II) </w:t>
      </w:r>
      <w:r w:rsidRPr="00C106E1">
        <w:rPr>
          <w:rFonts w:cstheme="minorHAnsi"/>
          <w:b/>
          <w:bCs/>
          <w:color w:val="4472C4" w:themeColor="accent1"/>
          <w:sz w:val="24"/>
          <w:szCs w:val="24"/>
        </w:rPr>
        <w:t>Group A, Part 1 of 2</w:t>
      </w:r>
    </w:p>
    <w:p w:rsidR="00674632" w:rsidP="00674632" w:rsidRDefault="00674632" w14:paraId="683F156F" w14:textId="77777777">
      <w:pPr>
        <w:spacing w:after="0" w:line="240" w:lineRule="auto"/>
        <w:rPr>
          <w:rFonts w:cstheme="minorHAnsi"/>
          <w:b/>
          <w:bCs/>
        </w:rPr>
      </w:pPr>
    </w:p>
    <w:p w:rsidR="00674632" w:rsidP="00674632" w:rsidRDefault="00674632" w14:paraId="57262BC6" w14:textId="77777777">
      <w:pPr>
        <w:spacing w:after="0" w:line="240" w:lineRule="auto"/>
        <w:rPr>
          <w:rFonts w:cstheme="minorHAnsi"/>
        </w:rPr>
      </w:pPr>
      <w:r>
        <w:rPr>
          <w:rFonts w:cstheme="minorHAnsi"/>
          <w:b/>
          <w:bCs/>
        </w:rPr>
        <w:t>II-</w:t>
      </w:r>
      <w:r w:rsidRPr="004702DF">
        <w:rPr>
          <w:rFonts w:cstheme="minorHAnsi"/>
          <w:b/>
          <w:bCs/>
        </w:rPr>
        <w:t>A1, Part 1:</w:t>
      </w:r>
      <w:r>
        <w:rPr>
          <w:rFonts w:cstheme="minorHAnsi"/>
          <w:b/>
          <w:bCs/>
        </w:rPr>
        <w:t xml:space="preserve"> </w:t>
      </w:r>
      <w:r w:rsidRPr="00CF06A8">
        <w:rPr>
          <w:rFonts w:cstheme="minorHAnsi"/>
        </w:rPr>
        <w:t xml:space="preserve">Revolutionizing Reflective Practice: What Needs </w:t>
      </w:r>
      <w:r>
        <w:rPr>
          <w:rFonts w:cstheme="minorHAnsi"/>
        </w:rPr>
        <w:t>t</w:t>
      </w:r>
      <w:r w:rsidRPr="00CF06A8">
        <w:rPr>
          <w:rFonts w:cstheme="minorHAnsi"/>
        </w:rPr>
        <w:t xml:space="preserve">o </w:t>
      </w:r>
      <w:r>
        <w:rPr>
          <w:rFonts w:cstheme="minorHAnsi"/>
        </w:rPr>
        <w:t>b</w:t>
      </w:r>
      <w:r w:rsidRPr="00CF06A8">
        <w:rPr>
          <w:rFonts w:cstheme="minorHAnsi"/>
        </w:rPr>
        <w:t>e Revolutionized in IECMH?</w:t>
      </w:r>
    </w:p>
    <w:p w:rsidRPr="00DC1E14" w:rsidR="00674632" w:rsidP="00674632" w:rsidRDefault="00674632" w14:paraId="6E6A2CB5" w14:textId="77777777">
      <w:pPr>
        <w:spacing w:before="120" w:after="0" w:line="240" w:lineRule="auto"/>
        <w:ind w:left="720"/>
        <w:rPr>
          <w:rFonts w:cstheme="minorHAnsi"/>
        </w:rPr>
      </w:pPr>
      <w:r w:rsidRPr="004702DF">
        <w:rPr>
          <w:rFonts w:cstheme="minorHAnsi"/>
          <w:b/>
          <w:bCs/>
        </w:rPr>
        <w:t>Tags:</w:t>
      </w:r>
      <w:r>
        <w:rPr>
          <w:rFonts w:cstheme="minorHAnsi"/>
        </w:rPr>
        <w:t xml:space="preserve"> P5-7, Intermediate, Multi-discipline</w:t>
      </w:r>
    </w:p>
    <w:p w:rsidR="00674632" w:rsidP="00674632" w:rsidRDefault="00674632" w14:paraId="7A421D87" w14:textId="77777777">
      <w:pPr>
        <w:spacing w:before="120" w:after="0" w:line="240" w:lineRule="auto"/>
        <w:ind w:left="720"/>
        <w:rPr>
          <w:b/>
          <w:bCs/>
        </w:rPr>
      </w:pPr>
      <w:r w:rsidRPr="1F76E21B">
        <w:rPr>
          <w:b/>
          <w:bCs/>
        </w:rPr>
        <w:t xml:space="preserve">Description: </w:t>
      </w:r>
      <w:r w:rsidRPr="006A1A4F">
        <w:t>You are invited</w:t>
      </w:r>
      <w:r>
        <w:t xml:space="preserve"> to reflect on the revolutionary uses of reflective practice to challenge systems of oppression and deepen our connection to the communities we serve. Together, we will learn about the theoretical underpinnings and building blocks of Revolutionary Reflective Practice (RRP).</w:t>
      </w:r>
    </w:p>
    <w:p w:rsidR="00674632" w:rsidP="00674632" w:rsidRDefault="00674632" w14:paraId="5573B4F5" w14:textId="77777777">
      <w:pPr>
        <w:spacing w:before="120" w:after="0" w:line="240" w:lineRule="auto"/>
        <w:ind w:left="720"/>
      </w:pPr>
      <w:r w:rsidRPr="244C1AF8">
        <w:rPr>
          <w:b/>
          <w:bCs/>
        </w:rPr>
        <w:t>Presenters:</w:t>
      </w:r>
      <w:r w:rsidRPr="244C1AF8">
        <w:t xml:space="preserve"> </w:t>
      </w:r>
      <w:r w:rsidRPr="000477A9">
        <w:t xml:space="preserve">Monica Noriega, PsyD, Department of Psychiatry and Behavioral Sciences, Child Trauma Research Program, University of California San Francisco </w:t>
      </w:r>
      <w:r>
        <w:t>and</w:t>
      </w:r>
      <w:r w:rsidRPr="000477A9">
        <w:t xml:space="preserve"> Monica Mathur Kalluri, OTD, WestEd</w:t>
      </w:r>
      <w:r>
        <w:t>.</w:t>
      </w:r>
    </w:p>
    <w:p w:rsidR="00674632" w:rsidP="00674632" w:rsidRDefault="00674632" w14:paraId="52F21104" w14:textId="77777777">
      <w:pPr>
        <w:spacing w:after="0" w:line="240" w:lineRule="auto"/>
        <w:rPr>
          <w:rFonts w:cstheme="minorHAnsi"/>
        </w:rPr>
      </w:pPr>
    </w:p>
    <w:p w:rsidR="00674632" w:rsidP="00674632" w:rsidRDefault="00674632" w14:paraId="2B83A384" w14:textId="77777777">
      <w:pPr>
        <w:spacing w:after="0" w:line="240" w:lineRule="auto"/>
        <w:rPr>
          <w:rFonts w:cstheme="minorHAnsi"/>
        </w:rPr>
      </w:pPr>
      <w:r>
        <w:rPr>
          <w:rFonts w:cstheme="minorHAnsi"/>
          <w:b/>
          <w:bCs/>
        </w:rPr>
        <w:t>II-</w:t>
      </w:r>
      <w:r w:rsidRPr="004702DF">
        <w:rPr>
          <w:rFonts w:cstheme="minorHAnsi"/>
          <w:b/>
          <w:bCs/>
        </w:rPr>
        <w:t>A</w:t>
      </w:r>
      <w:r>
        <w:rPr>
          <w:rFonts w:cstheme="minorHAnsi"/>
          <w:b/>
          <w:bCs/>
        </w:rPr>
        <w:t>2</w:t>
      </w:r>
      <w:r w:rsidRPr="004702DF">
        <w:rPr>
          <w:rFonts w:cstheme="minorHAnsi"/>
          <w:b/>
          <w:bCs/>
        </w:rPr>
        <w:t>, Part 1:</w:t>
      </w:r>
      <w:r>
        <w:rPr>
          <w:rFonts w:cstheme="minorHAnsi"/>
          <w:b/>
          <w:bCs/>
        </w:rPr>
        <w:t xml:space="preserve"> </w:t>
      </w:r>
      <w:r w:rsidRPr="004A62B0">
        <w:rPr>
          <w:rFonts w:cstheme="minorHAnsi"/>
        </w:rPr>
        <w:t xml:space="preserve">Community Attachment </w:t>
      </w:r>
      <w:r>
        <w:rPr>
          <w:rFonts w:cstheme="minorHAnsi"/>
        </w:rPr>
        <w:t>a</w:t>
      </w:r>
      <w:r w:rsidRPr="004A62B0">
        <w:rPr>
          <w:rFonts w:cstheme="minorHAnsi"/>
        </w:rPr>
        <w:t xml:space="preserve">s </w:t>
      </w:r>
      <w:r>
        <w:rPr>
          <w:rFonts w:cstheme="minorHAnsi"/>
        </w:rPr>
        <w:t>t</w:t>
      </w:r>
      <w:r w:rsidRPr="004A62B0">
        <w:rPr>
          <w:rFonts w:cstheme="minorHAnsi"/>
        </w:rPr>
        <w:t xml:space="preserve">he Vehicle </w:t>
      </w:r>
      <w:r>
        <w:rPr>
          <w:rFonts w:cstheme="minorHAnsi"/>
        </w:rPr>
        <w:t>t</w:t>
      </w:r>
      <w:r w:rsidRPr="004A62B0">
        <w:rPr>
          <w:rFonts w:cstheme="minorHAnsi"/>
        </w:rPr>
        <w:t>o Strengthen Caregiver-Child Relationships</w:t>
      </w:r>
    </w:p>
    <w:p w:rsidRPr="00DC1E14" w:rsidR="00674632" w:rsidP="00674632" w:rsidRDefault="00674632" w14:paraId="7424C95B" w14:textId="77777777">
      <w:pPr>
        <w:spacing w:before="120" w:after="0" w:line="240" w:lineRule="auto"/>
        <w:ind w:left="720"/>
        <w:rPr>
          <w:rFonts w:cstheme="minorHAnsi"/>
        </w:rPr>
      </w:pPr>
      <w:r w:rsidRPr="004702DF">
        <w:rPr>
          <w:rFonts w:cstheme="minorHAnsi"/>
          <w:b/>
          <w:bCs/>
        </w:rPr>
        <w:t>Tags:</w:t>
      </w:r>
      <w:r>
        <w:rPr>
          <w:rFonts w:cstheme="minorHAnsi"/>
        </w:rPr>
        <w:t xml:space="preserve"> P5-5, Intermediate, IECMH &amp; ECE</w:t>
      </w:r>
    </w:p>
    <w:p w:rsidR="00674632" w:rsidP="00674632" w:rsidRDefault="00674632" w14:paraId="424D900F" w14:textId="77777777">
      <w:pPr>
        <w:spacing w:before="120" w:after="0" w:line="240" w:lineRule="auto"/>
        <w:ind w:left="720"/>
        <w:rPr>
          <w:b/>
          <w:bCs/>
        </w:rPr>
      </w:pPr>
      <w:r w:rsidRPr="1F76E21B">
        <w:rPr>
          <w:b/>
          <w:bCs/>
        </w:rPr>
        <w:t xml:space="preserve">Description: </w:t>
      </w:r>
      <w:r>
        <w:t xml:space="preserve">Working in communities of color, we recognize the importance of community attachment as central to infant well-being. Learn how to </w:t>
      </w:r>
      <w:r w:rsidRPr="00E539B7">
        <w:t xml:space="preserve">foster a community attachment framework when working with marginalized communities of color. </w:t>
      </w:r>
      <w:r>
        <w:t>Through</w:t>
      </w:r>
      <w:r w:rsidRPr="00E539B7">
        <w:t xml:space="preserve"> challeng</w:t>
      </w:r>
      <w:r>
        <w:t>ing</w:t>
      </w:r>
      <w:r w:rsidRPr="00E539B7">
        <w:t xml:space="preserve"> the mental health approach rooted in individualism and pathology</w:t>
      </w:r>
      <w:r>
        <w:t>, you are encouraged</w:t>
      </w:r>
      <w:r w:rsidRPr="00E539B7">
        <w:t xml:space="preserve"> to critically reflect on </w:t>
      </w:r>
      <w:r>
        <w:t>your</w:t>
      </w:r>
      <w:r w:rsidRPr="00E539B7">
        <w:t xml:space="preserve"> worldview and training. </w:t>
      </w:r>
      <w:r>
        <w:t>Discover</w:t>
      </w:r>
      <w:r w:rsidRPr="00E539B7">
        <w:t xml:space="preserve"> an approach that centers the importance of working within community, building trust and safety.</w:t>
      </w:r>
      <w:r>
        <w:t xml:space="preserve"> </w:t>
      </w:r>
    </w:p>
    <w:p w:rsidR="00674632" w:rsidP="00674632" w:rsidRDefault="00674632" w14:paraId="349C6DC9" w14:textId="77777777">
      <w:pPr>
        <w:spacing w:before="120" w:after="0" w:line="240" w:lineRule="auto"/>
        <w:ind w:left="720"/>
      </w:pPr>
      <w:r w:rsidRPr="244C1AF8">
        <w:rPr>
          <w:b/>
          <w:bCs/>
        </w:rPr>
        <w:t>Presenters:</w:t>
      </w:r>
      <w:r w:rsidRPr="244C1AF8">
        <w:t xml:space="preserve"> </w:t>
      </w:r>
      <w:r w:rsidRPr="00437A40">
        <w:t xml:space="preserve">Cassandra Coe, LCSW </w:t>
      </w:r>
      <w:r>
        <w:t>&amp;</w:t>
      </w:r>
      <w:r w:rsidRPr="00437A40">
        <w:t xml:space="preserve"> Linda Mora, PhD, </w:t>
      </w:r>
      <w:proofErr w:type="spellStart"/>
      <w:r w:rsidRPr="00437A40">
        <w:t>Institito</w:t>
      </w:r>
      <w:proofErr w:type="spellEnd"/>
      <w:r w:rsidRPr="00437A40">
        <w:t xml:space="preserve"> Familiar de la Raza</w:t>
      </w:r>
      <w:r>
        <w:t>;</w:t>
      </w:r>
      <w:r w:rsidRPr="00437A40">
        <w:t xml:space="preserve"> </w:t>
      </w:r>
      <w:r>
        <w:t>and</w:t>
      </w:r>
      <w:r w:rsidRPr="00437A40">
        <w:t xml:space="preserve"> Tone </w:t>
      </w:r>
      <w:proofErr w:type="spellStart"/>
      <w:r w:rsidRPr="00437A40">
        <w:t>Va'i</w:t>
      </w:r>
      <w:proofErr w:type="spellEnd"/>
      <w:r w:rsidRPr="00437A40">
        <w:t>, LCSW, Samoan Community Development Center</w:t>
      </w:r>
      <w:r>
        <w:t>.</w:t>
      </w:r>
    </w:p>
    <w:p w:rsidR="00674632" w:rsidP="00674632" w:rsidRDefault="00674632" w14:paraId="702C85CB" w14:textId="77777777">
      <w:pPr>
        <w:spacing w:before="120" w:after="0" w:line="240" w:lineRule="auto"/>
        <w:ind w:left="720"/>
      </w:pPr>
    </w:p>
    <w:p w:rsidR="00674632" w:rsidP="00674632" w:rsidRDefault="00674632" w14:paraId="7715AB6A" w14:textId="77777777">
      <w:pPr>
        <w:spacing w:after="0" w:line="240" w:lineRule="auto"/>
        <w:rPr>
          <w:rFonts w:cstheme="minorHAnsi"/>
        </w:rPr>
      </w:pPr>
      <w:r>
        <w:rPr>
          <w:rFonts w:cstheme="minorHAnsi"/>
          <w:b/>
          <w:bCs/>
        </w:rPr>
        <w:t>II-</w:t>
      </w:r>
      <w:r w:rsidRPr="004702DF">
        <w:rPr>
          <w:rFonts w:cstheme="minorHAnsi"/>
          <w:b/>
          <w:bCs/>
        </w:rPr>
        <w:t>A</w:t>
      </w:r>
      <w:r>
        <w:rPr>
          <w:rFonts w:cstheme="minorHAnsi"/>
          <w:b/>
          <w:bCs/>
        </w:rPr>
        <w:t>3</w:t>
      </w:r>
      <w:r w:rsidRPr="004702DF">
        <w:rPr>
          <w:rFonts w:cstheme="minorHAnsi"/>
          <w:b/>
          <w:bCs/>
        </w:rPr>
        <w:t>, Part 1:</w:t>
      </w:r>
      <w:r>
        <w:rPr>
          <w:rFonts w:cstheme="minorHAnsi"/>
          <w:b/>
          <w:bCs/>
        </w:rPr>
        <w:t xml:space="preserve"> </w:t>
      </w:r>
      <w:r w:rsidRPr="00513633">
        <w:rPr>
          <w:rFonts w:cstheme="minorHAnsi"/>
        </w:rPr>
        <w:t>Building Effective Group Supervision to Grow Connection and Collaboration</w:t>
      </w:r>
    </w:p>
    <w:p w:rsidRPr="00DC1E14" w:rsidR="00674632" w:rsidP="00674632" w:rsidRDefault="00674632" w14:paraId="155DE64A" w14:textId="77777777">
      <w:pPr>
        <w:spacing w:before="120" w:after="0" w:line="240" w:lineRule="auto"/>
        <w:ind w:left="720"/>
        <w:rPr>
          <w:rFonts w:cstheme="minorHAnsi"/>
        </w:rPr>
      </w:pPr>
      <w:r w:rsidRPr="004702DF">
        <w:rPr>
          <w:rFonts w:cstheme="minorHAnsi"/>
          <w:b/>
          <w:bCs/>
        </w:rPr>
        <w:t>Tags:</w:t>
      </w:r>
      <w:r>
        <w:rPr>
          <w:rFonts w:cstheme="minorHAnsi"/>
        </w:rPr>
        <w:t xml:space="preserve"> P5-7, Intermediate, IECMH &amp; EI</w:t>
      </w:r>
    </w:p>
    <w:p w:rsidR="00674632" w:rsidP="00674632" w:rsidRDefault="00674632" w14:paraId="4E586432" w14:textId="77777777">
      <w:pPr>
        <w:spacing w:before="120" w:after="0" w:line="240" w:lineRule="auto"/>
        <w:ind w:left="720"/>
        <w:rPr>
          <w:b/>
          <w:bCs/>
        </w:rPr>
      </w:pPr>
      <w:r w:rsidRPr="1F76E21B">
        <w:rPr>
          <w:b/>
          <w:bCs/>
        </w:rPr>
        <w:t xml:space="preserve">Description: </w:t>
      </w:r>
      <w:r>
        <w:t xml:space="preserve">Explore the differences between individual and group </w:t>
      </w:r>
      <w:proofErr w:type="gramStart"/>
      <w:r>
        <w:t>supervision, and</w:t>
      </w:r>
      <w:proofErr w:type="gramEnd"/>
      <w:r>
        <w:t xml:space="preserve"> learn the structural and process elements for successful group reflective supervision. Group dilemmas will be used to highlight necessary skills. Consider how group supervision can be leveraged to provide a laboratory to discuss differences.</w:t>
      </w:r>
    </w:p>
    <w:p w:rsidR="00674632" w:rsidP="00674632" w:rsidRDefault="00674632" w14:paraId="3008BEA9" w14:textId="77777777">
      <w:pPr>
        <w:spacing w:before="120" w:after="0" w:line="240" w:lineRule="auto"/>
        <w:ind w:left="720"/>
      </w:pPr>
      <w:r w:rsidRPr="1F76E21B">
        <w:rPr>
          <w:b/>
          <w:bCs/>
        </w:rPr>
        <w:t>Presenters:</w:t>
      </w:r>
      <w:r>
        <w:t xml:space="preserve"> Salam Soliman, PsyD; and Sherry Heller, PhD &amp; Deborrah Bremond, PhD, Reflective Supervision Collaborative.</w:t>
      </w:r>
    </w:p>
    <w:p w:rsidRPr="00DC1E14" w:rsidR="00674632" w:rsidP="00674632" w:rsidRDefault="00674632" w14:paraId="0FDC5570" w14:textId="77777777">
      <w:pPr>
        <w:spacing w:after="0" w:line="240" w:lineRule="auto"/>
        <w:ind w:left="2880" w:hanging="2880"/>
        <w:rPr>
          <w:rFonts w:cstheme="minorHAnsi"/>
        </w:rPr>
      </w:pPr>
    </w:p>
    <w:p w:rsidRPr="008C05F4" w:rsidR="00674632" w:rsidP="00674632" w:rsidRDefault="00674632" w14:paraId="12C6621D" w14:textId="77777777">
      <w:pPr>
        <w:pBdr>
          <w:top w:val="single" w:color="auto" w:sz="4" w:space="1"/>
        </w:pBdr>
        <w:spacing w:after="0" w:line="240" w:lineRule="auto"/>
        <w:ind w:left="2880" w:hanging="2880"/>
        <w:rPr>
          <w:rFonts w:cstheme="minorHAnsi"/>
          <w:b/>
          <w:bCs/>
          <w:sz w:val="28"/>
          <w:szCs w:val="28"/>
        </w:rPr>
      </w:pPr>
      <w:r w:rsidRPr="008C05F4">
        <w:rPr>
          <w:rFonts w:cstheme="minorHAnsi"/>
          <w:b/>
          <w:bCs/>
          <w:sz w:val="28"/>
          <w:szCs w:val="28"/>
        </w:rPr>
        <w:t>1</w:t>
      </w:r>
      <w:r>
        <w:rPr>
          <w:rFonts w:cstheme="minorHAnsi"/>
          <w:b/>
          <w:bCs/>
          <w:sz w:val="28"/>
          <w:szCs w:val="28"/>
        </w:rPr>
        <w:t>2</w:t>
      </w:r>
      <w:r w:rsidRPr="008C05F4">
        <w:rPr>
          <w:rFonts w:cstheme="minorHAnsi"/>
          <w:b/>
          <w:bCs/>
          <w:sz w:val="28"/>
          <w:szCs w:val="28"/>
        </w:rPr>
        <w:t>:</w:t>
      </w:r>
      <w:r>
        <w:rPr>
          <w:rFonts w:cstheme="minorHAnsi"/>
          <w:b/>
          <w:bCs/>
          <w:sz w:val="28"/>
          <w:szCs w:val="28"/>
        </w:rPr>
        <w:t>0</w:t>
      </w:r>
      <w:r w:rsidRPr="008C05F4">
        <w:rPr>
          <w:rFonts w:cstheme="minorHAnsi"/>
          <w:b/>
          <w:bCs/>
          <w:sz w:val="28"/>
          <w:szCs w:val="28"/>
        </w:rPr>
        <w:t xml:space="preserve">0 </w:t>
      </w:r>
      <w:r>
        <w:rPr>
          <w:rFonts w:cstheme="minorHAnsi"/>
          <w:b/>
          <w:bCs/>
          <w:sz w:val="28"/>
          <w:szCs w:val="28"/>
        </w:rPr>
        <w:t>p</w:t>
      </w:r>
      <w:r w:rsidRPr="008C05F4">
        <w:rPr>
          <w:rFonts w:cstheme="minorHAnsi"/>
          <w:b/>
          <w:bCs/>
          <w:sz w:val="28"/>
          <w:szCs w:val="28"/>
        </w:rPr>
        <w:t>m – 1:</w:t>
      </w:r>
      <w:r>
        <w:rPr>
          <w:rFonts w:cstheme="minorHAnsi"/>
          <w:b/>
          <w:bCs/>
          <w:sz w:val="28"/>
          <w:szCs w:val="28"/>
        </w:rPr>
        <w:t>3</w:t>
      </w:r>
      <w:r w:rsidRPr="008C05F4">
        <w:rPr>
          <w:rFonts w:cstheme="minorHAnsi"/>
          <w:b/>
          <w:bCs/>
          <w:sz w:val="28"/>
          <w:szCs w:val="28"/>
        </w:rPr>
        <w:t xml:space="preserve">0 pm </w:t>
      </w:r>
      <w:r w:rsidRPr="008C05F4">
        <w:rPr>
          <w:rFonts w:cstheme="minorHAnsi"/>
          <w:b/>
          <w:bCs/>
          <w:sz w:val="28"/>
          <w:szCs w:val="28"/>
        </w:rPr>
        <w:tab/>
      </w:r>
    </w:p>
    <w:p w:rsidRPr="00657539" w:rsidR="00674632" w:rsidP="005A7D84" w:rsidRDefault="00674632" w14:paraId="5FAE9D64" w14:textId="77777777">
      <w:pPr>
        <w:pBdr>
          <w:bottom w:val="single" w:color="auto" w:sz="4" w:space="1"/>
        </w:pBdr>
        <w:spacing w:after="0" w:line="240" w:lineRule="auto"/>
        <w:ind w:left="2880" w:hanging="2880"/>
        <w:rPr>
          <w:rFonts w:cstheme="minorHAnsi"/>
          <w:b/>
          <w:bCs/>
          <w:sz w:val="28"/>
          <w:szCs w:val="28"/>
        </w:rPr>
      </w:pPr>
      <w:r w:rsidRPr="008C05F4">
        <w:rPr>
          <w:rFonts w:cstheme="minorHAnsi"/>
          <w:b/>
          <w:bCs/>
          <w:sz w:val="28"/>
          <w:szCs w:val="28"/>
        </w:rPr>
        <w:t>Lunch Break</w:t>
      </w:r>
      <w:r>
        <w:rPr>
          <w:rFonts w:cstheme="minorHAnsi"/>
          <w:b/>
          <w:bCs/>
          <w:sz w:val="28"/>
          <w:szCs w:val="28"/>
        </w:rPr>
        <w:t xml:space="preserve"> + Exhibits w/Poster Presentations Live Q&amp;A</w:t>
      </w:r>
    </w:p>
    <w:p w:rsidR="00674632" w:rsidP="00674632" w:rsidRDefault="00674632" w14:paraId="48D901A2" w14:textId="77777777">
      <w:pPr>
        <w:spacing w:after="0" w:line="240" w:lineRule="auto"/>
        <w:ind w:left="2880" w:hanging="2880"/>
        <w:rPr>
          <w:b/>
          <w:bCs/>
          <w:sz w:val="28"/>
          <w:szCs w:val="28"/>
        </w:rPr>
      </w:pPr>
    </w:p>
    <w:p w:rsidR="00CA48A0" w:rsidP="00674632" w:rsidRDefault="00CA48A0" w14:paraId="7E462ADB" w14:textId="77777777">
      <w:pPr>
        <w:spacing w:after="0" w:line="240" w:lineRule="auto"/>
        <w:ind w:left="2880" w:hanging="2880"/>
        <w:rPr>
          <w:b/>
          <w:bCs/>
          <w:sz w:val="28"/>
          <w:szCs w:val="28"/>
        </w:rPr>
      </w:pPr>
    </w:p>
    <w:p w:rsidRPr="008C05F4" w:rsidR="00CA48A0" w:rsidP="00674632" w:rsidRDefault="00CA48A0" w14:paraId="0F4187BC" w14:textId="77777777">
      <w:pPr>
        <w:spacing w:after="0" w:line="240" w:lineRule="auto"/>
        <w:ind w:left="2880" w:hanging="2880"/>
        <w:rPr>
          <w:b/>
          <w:bCs/>
          <w:sz w:val="28"/>
          <w:szCs w:val="28"/>
        </w:rPr>
      </w:pPr>
    </w:p>
    <w:p w:rsidR="00881FFD" w:rsidP="005A7D84" w:rsidRDefault="00881FFD" w14:paraId="47C4C603" w14:textId="77777777">
      <w:pPr>
        <w:spacing w:after="0" w:line="240" w:lineRule="auto"/>
        <w:ind w:left="2880" w:hanging="2880"/>
        <w:rPr>
          <w:b/>
          <w:bCs/>
          <w:sz w:val="28"/>
          <w:szCs w:val="28"/>
        </w:rPr>
      </w:pPr>
    </w:p>
    <w:p w:rsidR="00881FFD" w:rsidP="005A7D84" w:rsidRDefault="00881FFD" w14:paraId="3FE10651" w14:textId="77777777">
      <w:pPr>
        <w:spacing w:after="0" w:line="240" w:lineRule="auto"/>
        <w:ind w:left="2880" w:hanging="2880"/>
        <w:rPr>
          <w:b/>
          <w:bCs/>
          <w:sz w:val="28"/>
          <w:szCs w:val="28"/>
        </w:rPr>
      </w:pPr>
    </w:p>
    <w:p w:rsidRPr="008C05F4" w:rsidR="00674632" w:rsidP="005A7D84" w:rsidRDefault="00674632" w14:paraId="48208ACE" w14:textId="62ED2CEA">
      <w:pPr>
        <w:spacing w:after="0" w:line="240" w:lineRule="auto"/>
        <w:ind w:left="2880" w:hanging="2880"/>
        <w:rPr>
          <w:b/>
          <w:bCs/>
          <w:sz w:val="28"/>
          <w:szCs w:val="28"/>
        </w:rPr>
      </w:pPr>
      <w:r w:rsidRPr="008C05F4">
        <w:rPr>
          <w:b/>
          <w:bCs/>
          <w:sz w:val="28"/>
          <w:szCs w:val="28"/>
        </w:rPr>
        <w:t>1:</w:t>
      </w:r>
      <w:r>
        <w:rPr>
          <w:b/>
          <w:bCs/>
          <w:sz w:val="28"/>
          <w:szCs w:val="28"/>
        </w:rPr>
        <w:t>3</w:t>
      </w:r>
      <w:r w:rsidRPr="008C05F4">
        <w:rPr>
          <w:b/>
          <w:bCs/>
          <w:sz w:val="28"/>
          <w:szCs w:val="28"/>
        </w:rPr>
        <w:t>0 pm – 2:</w:t>
      </w:r>
      <w:r>
        <w:rPr>
          <w:b/>
          <w:bCs/>
          <w:sz w:val="28"/>
          <w:szCs w:val="28"/>
        </w:rPr>
        <w:t>3</w:t>
      </w:r>
      <w:r w:rsidRPr="008C05F4">
        <w:rPr>
          <w:b/>
          <w:bCs/>
          <w:sz w:val="28"/>
          <w:szCs w:val="28"/>
        </w:rPr>
        <w:t xml:space="preserve">0 pm </w:t>
      </w:r>
      <w:r w:rsidRPr="008C05F4">
        <w:rPr>
          <w:b/>
          <w:bCs/>
          <w:sz w:val="28"/>
          <w:szCs w:val="28"/>
        </w:rPr>
        <w:tab/>
      </w:r>
    </w:p>
    <w:p w:rsidRPr="008C05F4" w:rsidR="00674632" w:rsidP="00674632" w:rsidRDefault="00674632" w14:paraId="2379CA58" w14:textId="77777777">
      <w:pPr>
        <w:spacing w:after="0" w:line="240" w:lineRule="auto"/>
        <w:ind w:left="2880" w:hanging="2880"/>
        <w:rPr>
          <w:b/>
          <w:bCs/>
          <w:sz w:val="28"/>
          <w:szCs w:val="28"/>
        </w:rPr>
      </w:pPr>
      <w:bookmarkStart w:name="Day1Block2" w:id="5"/>
      <w:bookmarkEnd w:id="5"/>
      <w:r w:rsidRPr="008C05F4">
        <w:rPr>
          <w:b/>
          <w:bCs/>
          <w:sz w:val="28"/>
          <w:szCs w:val="28"/>
        </w:rPr>
        <w:t>Sessions Block 2</w:t>
      </w:r>
      <w:r>
        <w:rPr>
          <w:b/>
          <w:bCs/>
          <w:sz w:val="28"/>
          <w:szCs w:val="28"/>
        </w:rPr>
        <w:t xml:space="preserve"> (B Sessions + II-A, Part 2)</w:t>
      </w:r>
    </w:p>
    <w:p w:rsidR="00674632" w:rsidP="00674632" w:rsidRDefault="00674632" w14:paraId="12544CB7" w14:textId="77777777">
      <w:pPr>
        <w:spacing w:after="0" w:line="240" w:lineRule="auto"/>
        <w:ind w:left="2880" w:hanging="2880"/>
      </w:pPr>
    </w:p>
    <w:p w:rsidRPr="0047380D" w:rsidR="00674632" w:rsidP="00674632" w:rsidRDefault="00674632" w14:paraId="470FCB8B" w14:textId="77777777">
      <w:pPr>
        <w:spacing w:after="0" w:line="240" w:lineRule="auto"/>
        <w:ind w:left="2880" w:hanging="2880"/>
        <w:rPr>
          <w:b/>
          <w:bCs/>
          <w:color w:val="4472C4" w:themeColor="accent1"/>
          <w:sz w:val="24"/>
          <w:szCs w:val="24"/>
        </w:rPr>
      </w:pPr>
      <w:bookmarkStart w:name="BTB" w:id="6"/>
      <w:bookmarkEnd w:id="6"/>
      <w:r w:rsidRPr="0047380D">
        <w:rPr>
          <w:b/>
          <w:bCs/>
          <w:color w:val="4472C4" w:themeColor="accent1"/>
          <w:sz w:val="24"/>
          <w:szCs w:val="24"/>
        </w:rPr>
        <w:t xml:space="preserve">Baby Talks </w:t>
      </w:r>
      <w:r>
        <w:rPr>
          <w:b/>
          <w:bCs/>
          <w:color w:val="4472C4" w:themeColor="accent1"/>
          <w:sz w:val="24"/>
          <w:szCs w:val="24"/>
        </w:rPr>
        <w:t xml:space="preserve">(BT) </w:t>
      </w:r>
      <w:r w:rsidRPr="0047380D">
        <w:rPr>
          <w:b/>
          <w:bCs/>
          <w:color w:val="4472C4" w:themeColor="accent1"/>
          <w:sz w:val="24"/>
          <w:szCs w:val="24"/>
        </w:rPr>
        <w:t xml:space="preserve">Group B: </w:t>
      </w:r>
      <w:r w:rsidRPr="000C45EB">
        <w:rPr>
          <w:b/>
          <w:bCs/>
          <w:i/>
          <w:iCs/>
          <w:color w:val="000000" w:themeColor="text1"/>
          <w:sz w:val="24"/>
          <w:szCs w:val="24"/>
        </w:rPr>
        <w:t>Fostering Inclusivity and Wellness</w:t>
      </w:r>
    </w:p>
    <w:p w:rsidR="00674632" w:rsidP="00674632" w:rsidRDefault="00674632" w14:paraId="44005CC7" w14:textId="77777777">
      <w:pPr>
        <w:spacing w:after="0" w:line="240" w:lineRule="auto"/>
        <w:rPr>
          <w:rFonts w:cstheme="minorHAnsi"/>
          <w:b/>
          <w:bCs/>
        </w:rPr>
      </w:pPr>
    </w:p>
    <w:p w:rsidRPr="002333BC" w:rsidR="002333BC" w:rsidP="002333BC" w:rsidRDefault="002333BC" w14:paraId="2F1A40A9" w14:textId="77777777">
      <w:pPr>
        <w:spacing w:after="0" w:line="240" w:lineRule="auto"/>
        <w:ind w:left="630"/>
        <w:rPr>
          <w:b/>
          <w:color w:val="000000" w:themeColor="text1"/>
        </w:rPr>
      </w:pPr>
      <w:r w:rsidRPr="002333BC">
        <w:rPr>
          <w:b/>
          <w:color w:val="000000" w:themeColor="text1"/>
        </w:rPr>
        <w:t xml:space="preserve">BT-B1: </w:t>
      </w:r>
      <w:r w:rsidRPr="002333BC">
        <w:rPr>
          <w:bCs/>
          <w:color w:val="000000" w:themeColor="text1"/>
        </w:rPr>
        <w:t>Reflective Practice as a Disruptor of Biases: Advancing Equity within Early Childhood Systems</w:t>
      </w:r>
    </w:p>
    <w:p w:rsidRPr="006618BA" w:rsidR="002333BC" w:rsidP="002333BC" w:rsidRDefault="002333BC" w14:paraId="1D2F5DE0" w14:textId="77777777">
      <w:pPr>
        <w:spacing w:before="120" w:after="0" w:line="240" w:lineRule="auto"/>
        <w:ind w:left="1260"/>
        <w:rPr>
          <w:rFonts w:cstheme="minorHAnsi"/>
        </w:rPr>
      </w:pPr>
      <w:r w:rsidRPr="006618BA">
        <w:rPr>
          <w:rFonts w:cstheme="minorHAnsi"/>
          <w:b/>
          <w:bCs/>
        </w:rPr>
        <w:t>Tags</w:t>
      </w:r>
      <w:r w:rsidRPr="006618BA">
        <w:rPr>
          <w:rFonts w:cstheme="minorHAnsi"/>
        </w:rPr>
        <w:t>: P5-3, Introductory, IECMH &amp; ECE</w:t>
      </w:r>
    </w:p>
    <w:p w:rsidRPr="006618BA" w:rsidR="002333BC" w:rsidP="002333BC" w:rsidRDefault="002333BC" w14:paraId="3D3122FB" w14:textId="77777777">
      <w:pPr>
        <w:spacing w:before="120" w:after="0" w:line="240" w:lineRule="auto"/>
        <w:ind w:left="1260"/>
        <w:rPr>
          <w:b/>
          <w:bCs/>
        </w:rPr>
      </w:pPr>
      <w:r w:rsidRPr="006618BA">
        <w:rPr>
          <w:b/>
          <w:bCs/>
        </w:rPr>
        <w:t xml:space="preserve">Description: </w:t>
      </w:r>
      <w:r w:rsidRPr="006618BA">
        <w:t>The implementation of reflective practice within early childhood systems is vital to fostering relationship-based and equitable practices. Learn about a relationship-based, diversity-informed model delivered by California’s IECMHC Network that supports IECMH Consultants, Reflective Practice Facilitators and Administrators in reflective practice.</w:t>
      </w:r>
    </w:p>
    <w:p w:rsidRPr="0073661C" w:rsidR="002333BC" w:rsidP="002333BC" w:rsidRDefault="002333BC" w14:paraId="2117D166" w14:textId="77777777">
      <w:pPr>
        <w:spacing w:before="120" w:after="0" w:line="240" w:lineRule="auto"/>
        <w:ind w:left="1260"/>
        <w:rPr>
          <w:b/>
          <w:bCs/>
        </w:rPr>
      </w:pPr>
      <w:r w:rsidRPr="006618BA">
        <w:rPr>
          <w:b/>
          <w:bCs/>
        </w:rPr>
        <w:t>Presenters:</w:t>
      </w:r>
      <w:r w:rsidRPr="006618BA">
        <w:t xml:space="preserve"> Shauna Dabiri-far, LMFT, IFECMHS, RPF II, WestEd and Debbie Reno-Smith, LMFT, IFECMH-RPM &amp; Jennifer Miller, MA, WestEd's IECMHC Network.</w:t>
      </w:r>
    </w:p>
    <w:p w:rsidR="00674632" w:rsidP="00674632" w:rsidRDefault="00674632" w14:paraId="4838934C" w14:textId="77777777">
      <w:pPr>
        <w:spacing w:after="0" w:line="240" w:lineRule="auto"/>
        <w:ind w:left="3510" w:hanging="2880"/>
        <w:rPr>
          <w:rFonts w:cstheme="minorHAnsi"/>
        </w:rPr>
      </w:pPr>
    </w:p>
    <w:p w:rsidRPr="005E0065" w:rsidR="00674632" w:rsidP="00674632" w:rsidRDefault="00674632" w14:paraId="3D77B396" w14:textId="77777777">
      <w:pPr>
        <w:spacing w:after="0" w:line="240" w:lineRule="auto"/>
        <w:ind w:left="630"/>
        <w:rPr>
          <w:b/>
          <w:iCs/>
          <w:color w:val="000000" w:themeColor="text1"/>
        </w:rPr>
      </w:pPr>
      <w:r w:rsidRPr="00A41EDE">
        <w:rPr>
          <w:b/>
          <w:color w:val="000000" w:themeColor="text1"/>
        </w:rPr>
        <w:t>BT-</w:t>
      </w:r>
      <w:r>
        <w:rPr>
          <w:b/>
          <w:color w:val="000000" w:themeColor="text1"/>
        </w:rPr>
        <w:t>B2</w:t>
      </w:r>
      <w:r w:rsidRPr="00A41EDE">
        <w:rPr>
          <w:b/>
          <w:color w:val="000000" w:themeColor="text1"/>
        </w:rPr>
        <w:t>:</w:t>
      </w:r>
      <w:r w:rsidRPr="00A41EDE">
        <w:rPr>
          <w:b/>
          <w:i/>
          <w:color w:val="000000" w:themeColor="text1"/>
        </w:rPr>
        <w:t xml:space="preserve"> </w:t>
      </w:r>
      <w:r w:rsidRPr="002D2DC2">
        <w:rPr>
          <w:bCs/>
          <w:iCs/>
          <w:color w:val="000000" w:themeColor="text1"/>
        </w:rPr>
        <w:t>Flipping the Pathology Paradigm: Using Neurodiversity Affirming Language to Frame Development</w:t>
      </w:r>
    </w:p>
    <w:p w:rsidRPr="00A41EDE" w:rsidR="00674632" w:rsidP="00674632" w:rsidRDefault="00674632" w14:paraId="34314754" w14:textId="77777777">
      <w:pPr>
        <w:spacing w:before="120" w:after="0" w:line="240" w:lineRule="auto"/>
        <w:ind w:left="351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1, Introductory, EI &amp; Multi-discipline</w:t>
      </w:r>
    </w:p>
    <w:p w:rsidR="00674632" w:rsidP="00674632" w:rsidRDefault="00674632" w14:paraId="618A2014" w14:textId="77777777">
      <w:pPr>
        <w:spacing w:before="120" w:after="0" w:line="240" w:lineRule="auto"/>
        <w:ind w:left="1260"/>
        <w:rPr>
          <w:color w:val="000000" w:themeColor="text1"/>
        </w:rPr>
      </w:pPr>
      <w:r w:rsidRPr="1F76E21B">
        <w:rPr>
          <w:b/>
          <w:bCs/>
          <w:color w:val="000000" w:themeColor="text1"/>
        </w:rPr>
        <w:t>Description:</w:t>
      </w:r>
      <w:r w:rsidRPr="1F76E21B">
        <w:rPr>
          <w:color w:val="000000" w:themeColor="text1"/>
        </w:rPr>
        <w:t xml:space="preserve"> Reflect on </w:t>
      </w:r>
      <w:r>
        <w:rPr>
          <w:color w:val="000000" w:themeColor="text1"/>
        </w:rPr>
        <w:t>how</w:t>
      </w:r>
      <w:r w:rsidRPr="1F76E21B">
        <w:t xml:space="preserve"> the pathology paradigm can influence written and verbal communication of developmental differences/diagnoses to caregivers. By flipping pathologizing communication, you can offer neurodiversity affirming perspectives early in the child’s identification process, helping frame behaviors/traits through strengths-based means.</w:t>
      </w:r>
    </w:p>
    <w:p w:rsidR="00674632" w:rsidP="00674632" w:rsidRDefault="00674632" w14:paraId="0AFD92CF" w14:textId="77777777">
      <w:pPr>
        <w:spacing w:before="120" w:after="0" w:line="240" w:lineRule="auto"/>
        <w:ind w:left="1260"/>
        <w:rPr>
          <w:rFonts w:cstheme="minorHAnsi"/>
        </w:rPr>
      </w:pPr>
      <w:r w:rsidRPr="00C71781">
        <w:rPr>
          <w:rFonts w:cstheme="minorHAnsi"/>
          <w:b/>
          <w:bCs/>
        </w:rPr>
        <w:t>Presenter:</w:t>
      </w:r>
      <w:r>
        <w:rPr>
          <w:rFonts w:cstheme="minorHAnsi"/>
          <w:b/>
          <w:bCs/>
        </w:rPr>
        <w:t xml:space="preserve"> </w:t>
      </w:r>
      <w:r w:rsidRPr="007F0D75">
        <w:rPr>
          <w:rFonts w:cstheme="minorHAnsi"/>
        </w:rPr>
        <w:t>Christine Turnbull, OTD OTR/L BCP, University of Southern California</w:t>
      </w:r>
      <w:r>
        <w:rPr>
          <w:rFonts w:cstheme="minorHAnsi"/>
        </w:rPr>
        <w:t>.</w:t>
      </w:r>
    </w:p>
    <w:p w:rsidRPr="00A41EDE" w:rsidR="00674632" w:rsidP="00674632" w:rsidRDefault="00674632" w14:paraId="3CF5C61F" w14:textId="77777777">
      <w:pPr>
        <w:spacing w:before="120" w:after="0" w:line="240" w:lineRule="auto"/>
        <w:ind w:left="1260"/>
        <w:rPr>
          <w:rFonts w:cstheme="minorHAnsi"/>
          <w:color w:val="000000" w:themeColor="text1"/>
        </w:rPr>
      </w:pPr>
    </w:p>
    <w:p w:rsidRPr="004E3337" w:rsidR="00674632" w:rsidP="00674632" w:rsidRDefault="00674632" w14:paraId="3BBE7292" w14:textId="77777777">
      <w:pPr>
        <w:spacing w:after="0" w:line="240" w:lineRule="auto"/>
        <w:ind w:left="720"/>
      </w:pPr>
      <w:r>
        <w:rPr>
          <w:b/>
          <w:bCs/>
        </w:rPr>
        <w:t>BT</w:t>
      </w:r>
      <w:r w:rsidRPr="1F76E21B">
        <w:rPr>
          <w:b/>
          <w:bCs/>
        </w:rPr>
        <w:t>-</w:t>
      </w:r>
      <w:r>
        <w:rPr>
          <w:b/>
          <w:bCs/>
        </w:rPr>
        <w:t>B3</w:t>
      </w:r>
      <w:r w:rsidRPr="1F76E21B">
        <w:rPr>
          <w:b/>
          <w:bCs/>
        </w:rPr>
        <w:t>:</w:t>
      </w:r>
      <w:r w:rsidRPr="1F76E21B">
        <w:t xml:space="preserve"> </w:t>
      </w:r>
      <w:r w:rsidRPr="00413682">
        <w:t>Integrating Domains of Wellness and the Five Protective Factors: An Evolution in Family-Centered Practice</w:t>
      </w:r>
    </w:p>
    <w:p w:rsidR="00674632" w:rsidP="00674632" w:rsidRDefault="00674632" w14:paraId="143E26AE" w14:textId="77777777">
      <w:pPr>
        <w:spacing w:before="120" w:after="0" w:line="240" w:lineRule="auto"/>
        <w:ind w:left="1440"/>
        <w:rPr>
          <w:rFonts w:cstheme="minorHAnsi"/>
        </w:rPr>
      </w:pPr>
      <w:r>
        <w:rPr>
          <w:rFonts w:cstheme="minorHAnsi"/>
          <w:b/>
          <w:bCs/>
        </w:rPr>
        <w:t>Tags</w:t>
      </w:r>
      <w:r w:rsidRPr="00D6702A">
        <w:rPr>
          <w:rFonts w:cstheme="minorHAnsi"/>
        </w:rPr>
        <w:t>:</w:t>
      </w:r>
      <w:r>
        <w:rPr>
          <w:rFonts w:cstheme="minorHAnsi"/>
        </w:rPr>
        <w:t xml:space="preserve"> P5-4, Intermediate, Multi-discipline &amp; IECMH</w:t>
      </w:r>
    </w:p>
    <w:p w:rsidR="00674632" w:rsidP="00674632" w:rsidRDefault="00674632" w14:paraId="2F5E9A4F" w14:textId="77777777">
      <w:pPr>
        <w:spacing w:before="120" w:after="0" w:line="240" w:lineRule="auto"/>
        <w:ind w:left="1440"/>
        <w:rPr>
          <w:b/>
          <w:bCs/>
        </w:rPr>
      </w:pPr>
      <w:r w:rsidRPr="1F76E21B">
        <w:rPr>
          <w:b/>
          <w:bCs/>
        </w:rPr>
        <w:t xml:space="preserve">Description: </w:t>
      </w:r>
      <w:r>
        <w:t>Learn about</w:t>
      </w:r>
      <w:r w:rsidRPr="006D572C">
        <w:t xml:space="preserve"> and discuss a practice model that describes the relationship between the Five Protective Factors and Domains of Wellness</w:t>
      </w:r>
      <w:r>
        <w:t xml:space="preserve">. </w:t>
      </w:r>
      <w:r w:rsidRPr="006D572C">
        <w:t>This developing model aims to strengthen the quality of our work and mirror the communities we serve.</w:t>
      </w:r>
      <w:r>
        <w:t xml:space="preserve"> Consider</w:t>
      </w:r>
      <w:r w:rsidRPr="006D572C">
        <w:t xml:space="preserve"> implications for research, training, education, and service delivery to reduce toxic stress. </w:t>
      </w:r>
    </w:p>
    <w:p w:rsidR="00674632" w:rsidP="00674632" w:rsidRDefault="00674632" w14:paraId="5B528BE9" w14:textId="77777777">
      <w:pPr>
        <w:spacing w:before="120" w:after="0" w:line="240" w:lineRule="auto"/>
        <w:ind w:left="1440"/>
      </w:pPr>
      <w:r w:rsidRPr="1F76E21B">
        <w:rPr>
          <w:b/>
          <w:bCs/>
        </w:rPr>
        <w:t>Presenter</w:t>
      </w:r>
      <w:r>
        <w:rPr>
          <w:b/>
          <w:bCs/>
        </w:rPr>
        <w:t>s</w:t>
      </w:r>
      <w:r w:rsidRPr="1F76E21B">
        <w:rPr>
          <w:b/>
          <w:bCs/>
        </w:rPr>
        <w:t>:</w:t>
      </w:r>
      <w:r w:rsidRPr="1F76E21B">
        <w:t xml:space="preserve"> </w:t>
      </w:r>
      <w:r w:rsidRPr="00CE5ABC">
        <w:t>Malcolm Gaines, PsyD and Karissa M. Luckett RN, BSN, MSW, Safe &amp; Sound</w:t>
      </w:r>
      <w:r w:rsidRPr="1F76E21B">
        <w:t>.</w:t>
      </w:r>
    </w:p>
    <w:p w:rsidR="00674632" w:rsidP="00674632" w:rsidRDefault="00674632" w14:paraId="08CE40DD" w14:textId="77777777">
      <w:pPr>
        <w:spacing w:after="0" w:line="240" w:lineRule="auto"/>
      </w:pPr>
    </w:p>
    <w:p w:rsidR="00B66699" w:rsidRDefault="00B66699" w14:paraId="00C0DF71" w14:textId="77777777">
      <w:pPr>
        <w:rPr>
          <w:rFonts w:cstheme="minorHAnsi"/>
          <w:b/>
          <w:bCs/>
          <w:color w:val="4472C4" w:themeColor="accent1"/>
          <w:sz w:val="24"/>
          <w:szCs w:val="24"/>
        </w:rPr>
      </w:pPr>
      <w:bookmarkStart w:name="LSB" w:id="7"/>
      <w:bookmarkEnd w:id="7"/>
      <w:r>
        <w:rPr>
          <w:rFonts w:cstheme="minorHAnsi"/>
          <w:b/>
          <w:bCs/>
          <w:color w:val="4472C4" w:themeColor="accent1"/>
          <w:sz w:val="24"/>
          <w:szCs w:val="24"/>
        </w:rPr>
        <w:br w:type="page"/>
      </w:r>
    </w:p>
    <w:p w:rsidR="00B66699" w:rsidP="00881FFD" w:rsidRDefault="00B66699" w14:paraId="36E94A64" w14:textId="77777777">
      <w:pPr>
        <w:rPr>
          <w:rFonts w:cstheme="minorHAnsi"/>
          <w:b/>
          <w:bCs/>
          <w:color w:val="4472C4" w:themeColor="accent1"/>
          <w:sz w:val="24"/>
          <w:szCs w:val="24"/>
        </w:rPr>
      </w:pPr>
    </w:p>
    <w:p w:rsidRPr="00C106E1" w:rsidR="00674632" w:rsidP="00881FFD" w:rsidRDefault="00674632" w14:paraId="6B9B223E" w14:textId="02489E30">
      <w:pPr>
        <w:rPr>
          <w:rFonts w:cstheme="minorHAnsi"/>
          <w:b/>
          <w:bCs/>
          <w:color w:val="4472C4" w:themeColor="accent1"/>
          <w:sz w:val="24"/>
          <w:szCs w:val="24"/>
        </w:rPr>
      </w:pPr>
      <w:r w:rsidRPr="00C106E1">
        <w:rPr>
          <w:rFonts w:cstheme="minorHAnsi"/>
          <w:b/>
          <w:bCs/>
          <w:color w:val="4472C4" w:themeColor="accent1"/>
          <w:sz w:val="24"/>
          <w:szCs w:val="24"/>
        </w:rPr>
        <w:t>Lecture Sessions</w:t>
      </w:r>
      <w:r>
        <w:rPr>
          <w:rFonts w:cstheme="minorHAnsi"/>
          <w:b/>
          <w:bCs/>
          <w:color w:val="4472C4" w:themeColor="accent1"/>
          <w:sz w:val="24"/>
          <w:szCs w:val="24"/>
        </w:rPr>
        <w:t xml:space="preserve"> (LS)</w:t>
      </w:r>
      <w:r w:rsidRPr="00C106E1">
        <w:rPr>
          <w:rFonts w:cstheme="minorHAnsi"/>
          <w:b/>
          <w:bCs/>
          <w:color w:val="4472C4" w:themeColor="accent1"/>
          <w:sz w:val="24"/>
          <w:szCs w:val="24"/>
        </w:rPr>
        <w:t xml:space="preserve"> Group </w:t>
      </w:r>
      <w:r>
        <w:rPr>
          <w:rFonts w:cstheme="minorHAnsi"/>
          <w:b/>
          <w:bCs/>
          <w:color w:val="4472C4" w:themeColor="accent1"/>
          <w:sz w:val="24"/>
          <w:szCs w:val="24"/>
        </w:rPr>
        <w:t xml:space="preserve">B </w:t>
      </w:r>
    </w:p>
    <w:p w:rsidRPr="00E35D9F" w:rsidR="00674632" w:rsidP="00674632" w:rsidRDefault="00674632" w14:paraId="22B27614" w14:textId="77777777">
      <w:r w:rsidRPr="00E35D9F">
        <w:rPr>
          <w:rFonts w:cstheme="minorHAnsi"/>
          <w:b/>
          <w:bCs/>
        </w:rPr>
        <w:t>LS-B1</w:t>
      </w:r>
      <w:r w:rsidRPr="00E35D9F">
        <w:rPr>
          <w:rFonts w:cstheme="minorHAnsi"/>
        </w:rPr>
        <w:t xml:space="preserve">: </w:t>
      </w:r>
      <w:r w:rsidRPr="00062E59">
        <w:rPr>
          <w:rFonts w:ascii="Calibri" w:hAnsi="Calibri" w:eastAsia="Times New Roman" w:cs="Calibri"/>
          <w:color w:val="000000"/>
        </w:rPr>
        <w:t>Dismantling the Deficit View: Uplifting Young Black Boys</w:t>
      </w:r>
    </w:p>
    <w:p w:rsidRPr="00E35D9F" w:rsidR="00674632" w:rsidP="00674632" w:rsidRDefault="00674632" w14:paraId="336898C3" w14:textId="77777777">
      <w:pPr>
        <w:spacing w:before="120" w:after="0" w:line="240" w:lineRule="auto"/>
        <w:ind w:left="720"/>
        <w:rPr>
          <w:rFonts w:cstheme="minorHAnsi"/>
        </w:rPr>
      </w:pPr>
      <w:r w:rsidRPr="00E35D9F">
        <w:rPr>
          <w:rFonts w:cstheme="minorHAnsi"/>
          <w:b/>
          <w:bCs/>
        </w:rPr>
        <w:t xml:space="preserve">Tags: </w:t>
      </w:r>
      <w:r w:rsidRPr="00E35D9F">
        <w:rPr>
          <w:rFonts w:cstheme="minorHAnsi"/>
        </w:rPr>
        <w:t>P5-5, Introductory, ECE &amp; Multi-discipline</w:t>
      </w:r>
    </w:p>
    <w:p w:rsidRPr="00E35D9F" w:rsidR="00674632" w:rsidP="00674632" w:rsidRDefault="00674632" w14:paraId="4EB92CDB" w14:textId="77777777">
      <w:pPr>
        <w:spacing w:before="120" w:after="0" w:line="240" w:lineRule="auto"/>
        <w:ind w:left="720"/>
        <w:rPr>
          <w:rFonts w:cstheme="minorHAnsi"/>
          <w:b/>
          <w:bCs/>
        </w:rPr>
      </w:pPr>
      <w:r w:rsidRPr="00E35D9F">
        <w:rPr>
          <w:rFonts w:cstheme="minorHAnsi"/>
          <w:b/>
          <w:bCs/>
        </w:rPr>
        <w:t xml:space="preserve">Description: </w:t>
      </w:r>
      <w:r w:rsidRPr="00F27CC6">
        <w:t xml:space="preserve">Decades of research studies argue for national investment in high-quality </w:t>
      </w:r>
      <w:r>
        <w:t>early childhood education (ECE)</w:t>
      </w:r>
      <w:r w:rsidRPr="00F27CC6">
        <w:t xml:space="preserve"> for Black children. High-quality ECE for children “at-risk” for school failure has the potential to close the achievement gap</w:t>
      </w:r>
      <w:r>
        <w:t>, but</w:t>
      </w:r>
      <w:r w:rsidRPr="00F27CC6">
        <w:t xml:space="preserve"> Black children with and without dis/abilities are often positioned “at-risk” because of their race rather than differences in access to high-quality ECE, systemic racism, and anti-Blackness bias. The education system often communicates to young Black boys that they are </w:t>
      </w:r>
      <w:r>
        <w:t>not valued</w:t>
      </w:r>
      <w:r w:rsidRPr="00F27CC6">
        <w:t xml:space="preserve">, </w:t>
      </w:r>
      <w:r>
        <w:t xml:space="preserve">are </w:t>
      </w:r>
      <w:r w:rsidRPr="00F27CC6">
        <w:t xml:space="preserve">broken, or deficient, causing students to develop a lower sense of self and stifle their positive identity formation. </w:t>
      </w:r>
      <w:r>
        <w:rPr>
          <w:rFonts w:cstheme="minorHAnsi"/>
        </w:rPr>
        <w:t>Join this session to explore</w:t>
      </w:r>
      <w:r w:rsidRPr="00E35D9F">
        <w:rPr>
          <w:rFonts w:cstheme="minorHAnsi"/>
        </w:rPr>
        <w:t xml:space="preserve"> culturally responsive practices</w:t>
      </w:r>
      <w:r>
        <w:rPr>
          <w:rFonts w:cstheme="minorHAnsi"/>
        </w:rPr>
        <w:t xml:space="preserve"> and</w:t>
      </w:r>
      <w:r w:rsidRPr="00E35D9F">
        <w:rPr>
          <w:rFonts w:cstheme="minorHAnsi"/>
        </w:rPr>
        <w:t xml:space="preserve"> strategies to support the social-emotional development of young Black boys</w:t>
      </w:r>
      <w:r>
        <w:rPr>
          <w:rFonts w:cstheme="minorHAnsi"/>
        </w:rPr>
        <w:t>.</w:t>
      </w:r>
    </w:p>
    <w:p w:rsidRPr="00C5738F" w:rsidR="00674632" w:rsidP="00674632" w:rsidRDefault="00674632" w14:paraId="30FABA5B" w14:textId="77777777">
      <w:pPr>
        <w:spacing w:before="120" w:after="0" w:line="240" w:lineRule="auto"/>
        <w:ind w:left="720"/>
        <w:rPr>
          <w:rFonts w:cstheme="minorHAnsi"/>
          <w:b/>
          <w:bCs/>
        </w:rPr>
      </w:pPr>
      <w:r w:rsidRPr="00E35D9F">
        <w:rPr>
          <w:rFonts w:cstheme="minorHAnsi"/>
          <w:b/>
          <w:bCs/>
        </w:rPr>
        <w:t xml:space="preserve">Presenters: </w:t>
      </w:r>
      <w:r w:rsidRPr="00E35D9F">
        <w:rPr>
          <w:rFonts w:cstheme="minorHAnsi"/>
        </w:rPr>
        <w:t>Monique Matute-Chavarria, PhD, New Mexico State University and William White, PhD, North Seattle College.</w:t>
      </w:r>
    </w:p>
    <w:p w:rsidR="00881FFD" w:rsidP="00674632" w:rsidRDefault="00881FFD" w14:paraId="7CAAB583" w14:textId="77777777">
      <w:pPr>
        <w:spacing w:after="0" w:line="240" w:lineRule="auto"/>
        <w:rPr>
          <w:rFonts w:cstheme="minorHAnsi"/>
          <w:b/>
          <w:bCs/>
        </w:rPr>
      </w:pPr>
    </w:p>
    <w:p w:rsidR="00D170F5" w:rsidP="00674632" w:rsidRDefault="00D170F5" w14:paraId="522C8439" w14:textId="77777777">
      <w:pPr>
        <w:spacing w:after="0" w:line="240" w:lineRule="auto"/>
        <w:rPr>
          <w:rFonts w:cstheme="minorHAnsi"/>
          <w:b/>
          <w:bCs/>
        </w:rPr>
      </w:pPr>
    </w:p>
    <w:p w:rsidR="00674632" w:rsidP="00674632" w:rsidRDefault="00674632" w14:paraId="36E8F04C" w14:textId="6C2B3F69">
      <w:pPr>
        <w:spacing w:after="0" w:line="240" w:lineRule="auto"/>
        <w:rPr>
          <w:rFonts w:cstheme="minorHAnsi"/>
        </w:rPr>
      </w:pPr>
      <w:r w:rsidRPr="00D6702A">
        <w:rPr>
          <w:rFonts w:cstheme="minorHAnsi"/>
          <w:b/>
          <w:bCs/>
        </w:rPr>
        <w:t>LS-</w:t>
      </w:r>
      <w:r>
        <w:rPr>
          <w:rFonts w:cstheme="minorHAnsi"/>
          <w:b/>
          <w:bCs/>
        </w:rPr>
        <w:t>B2</w:t>
      </w:r>
      <w:r>
        <w:rPr>
          <w:rFonts w:cstheme="minorHAnsi"/>
        </w:rPr>
        <w:t xml:space="preserve">: </w:t>
      </w:r>
      <w:r w:rsidRPr="0047413A">
        <w:rPr>
          <w:rFonts w:cstheme="minorHAnsi"/>
        </w:rPr>
        <w:t>Holding Hearts, Healing Minds: Supporting Infants, Young Children and Their Caregivers in Times of Emergencies and Community</w:t>
      </w:r>
      <w:r>
        <w:rPr>
          <w:rFonts w:cstheme="minorHAnsi"/>
        </w:rPr>
        <w:t xml:space="preserve"> </w:t>
      </w:r>
      <w:r w:rsidRPr="0047413A">
        <w:rPr>
          <w:rFonts w:cstheme="minorHAnsi"/>
        </w:rPr>
        <w:t>Trauma</w:t>
      </w:r>
      <w:r>
        <w:rPr>
          <w:rFonts w:cstheme="minorHAnsi"/>
        </w:rPr>
        <w:t xml:space="preserve"> </w:t>
      </w:r>
    </w:p>
    <w:p w:rsidR="00674632" w:rsidP="00674632" w:rsidRDefault="00674632" w14:paraId="215773E5"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P5-3, Introductory, IECMH &amp; Multi-discipline</w:t>
      </w:r>
    </w:p>
    <w:p w:rsidR="00674632" w:rsidP="00674632" w:rsidRDefault="00674632" w14:paraId="3305DB54" w14:textId="77777777">
      <w:pPr>
        <w:spacing w:before="120" w:after="0" w:line="240" w:lineRule="auto"/>
        <w:ind w:left="720"/>
        <w:rPr>
          <w:b/>
          <w:bCs/>
        </w:rPr>
      </w:pPr>
      <w:r w:rsidRPr="1F76E21B">
        <w:rPr>
          <w:b/>
          <w:bCs/>
        </w:rPr>
        <w:t xml:space="preserve">Description: </w:t>
      </w:r>
      <w:r w:rsidRPr="00426FC8">
        <w:t>Follow</w:t>
      </w:r>
      <w:r w:rsidRPr="1F76E21B">
        <w:t xml:space="preserve"> </w:t>
      </w:r>
      <w:proofErr w:type="spellStart"/>
      <w:r w:rsidRPr="1F76E21B">
        <w:t>AIMHiTN’s</w:t>
      </w:r>
      <w:proofErr w:type="spellEnd"/>
      <w:r w:rsidRPr="1F76E21B">
        <w:t xml:space="preserve"> journey to create and implement an innovative, relationship-based approach to emergency preparedness and response for infants, young children, and caregivers. You will learn the implications for the full spectrum of implementation from funding, program development and implementation, and providing technical assistance and response.</w:t>
      </w:r>
    </w:p>
    <w:p w:rsidR="00674632" w:rsidP="00674632" w:rsidRDefault="00674632" w14:paraId="02BBF5C5" w14:textId="77777777">
      <w:pPr>
        <w:spacing w:before="120" w:after="0" w:line="240" w:lineRule="auto"/>
        <w:ind w:left="720"/>
      </w:pPr>
      <w:r w:rsidRPr="004A37BD">
        <w:rPr>
          <w:rFonts w:cstheme="minorHAnsi"/>
          <w:b/>
          <w:bCs/>
        </w:rPr>
        <w:t>Presenters:</w:t>
      </w:r>
      <w:r>
        <w:rPr>
          <w:rFonts w:cstheme="minorHAnsi"/>
        </w:rPr>
        <w:t xml:space="preserve"> </w:t>
      </w:r>
      <w:r w:rsidRPr="00F21908">
        <w:rPr>
          <w:rFonts w:cstheme="minorHAnsi"/>
        </w:rPr>
        <w:t>Keena Friday-Gilbert, LMSW, MBA, IECMH-E®</w:t>
      </w:r>
      <w:r>
        <w:rPr>
          <w:rFonts w:cstheme="minorHAnsi"/>
        </w:rPr>
        <w:t xml:space="preserve"> &amp;</w:t>
      </w:r>
      <w:r w:rsidRPr="00F21908">
        <w:rPr>
          <w:rFonts w:cstheme="minorHAnsi"/>
        </w:rPr>
        <w:t xml:space="preserve"> Katie Woodard, B.S., IMH-E®, Association of Infant Mental Health in Tennessee (</w:t>
      </w:r>
      <w:proofErr w:type="spellStart"/>
      <w:r w:rsidRPr="00F21908">
        <w:rPr>
          <w:rFonts w:cstheme="minorHAnsi"/>
        </w:rPr>
        <w:t>AIMHiTN</w:t>
      </w:r>
      <w:proofErr w:type="spellEnd"/>
      <w:r w:rsidRPr="00F21908">
        <w:rPr>
          <w:rFonts w:cstheme="minorHAnsi"/>
        </w:rPr>
        <w:t>)</w:t>
      </w:r>
      <w:r>
        <w:rPr>
          <w:rFonts w:cstheme="minorHAnsi"/>
        </w:rPr>
        <w:t>;</w:t>
      </w:r>
      <w:r w:rsidRPr="00F21908">
        <w:rPr>
          <w:rFonts w:cstheme="minorHAnsi"/>
        </w:rPr>
        <w:t xml:space="preserve"> and Mackenzie Mattingly, MSW, LCSW, Allied Behavioral Health Services</w:t>
      </w:r>
      <w:r>
        <w:rPr>
          <w:rFonts w:cstheme="minorHAnsi"/>
        </w:rPr>
        <w:t>.</w:t>
      </w:r>
    </w:p>
    <w:p w:rsidR="00674632" w:rsidP="00674632" w:rsidRDefault="00674632" w14:paraId="7FD02848" w14:textId="77777777">
      <w:pPr>
        <w:spacing w:after="0" w:line="240" w:lineRule="auto"/>
        <w:ind w:left="3600" w:hanging="2880"/>
        <w:rPr>
          <w:rFonts w:cstheme="minorHAnsi"/>
        </w:rPr>
      </w:pPr>
    </w:p>
    <w:p w:rsidR="00674632" w:rsidP="00674632" w:rsidRDefault="00674632" w14:paraId="6FA64851" w14:textId="77777777">
      <w:pPr>
        <w:spacing w:after="0" w:line="240" w:lineRule="auto"/>
        <w:rPr>
          <w:rFonts w:cstheme="minorHAnsi"/>
        </w:rPr>
      </w:pPr>
      <w:r w:rsidRPr="001E16B9">
        <w:rPr>
          <w:rFonts w:cstheme="minorHAnsi"/>
          <w:b/>
          <w:bCs/>
        </w:rPr>
        <w:t>LS-B3</w:t>
      </w:r>
      <w:r w:rsidRPr="001E16B9">
        <w:rPr>
          <w:rFonts w:cstheme="minorHAnsi"/>
        </w:rPr>
        <w:t>:</w:t>
      </w:r>
      <w:r>
        <w:rPr>
          <w:rFonts w:cstheme="minorHAnsi"/>
        </w:rPr>
        <w:t xml:space="preserve"> </w:t>
      </w:r>
      <w:r w:rsidRPr="00B20E2A">
        <w:rPr>
          <w:rFonts w:cstheme="minorHAnsi"/>
        </w:rPr>
        <w:t>Bringing the Basics to Amarillo: An Equity Assessment of Parents’ Knowledge of Child Development</w:t>
      </w:r>
    </w:p>
    <w:p w:rsidR="00674632" w:rsidP="00674632" w:rsidRDefault="00674632" w14:paraId="59314D6D" w14:textId="77777777">
      <w:pPr>
        <w:spacing w:before="120" w:after="0" w:line="240" w:lineRule="auto"/>
        <w:ind w:left="720"/>
        <w:rPr>
          <w:rFonts w:cstheme="minorHAnsi"/>
          <w:b/>
          <w:bCs/>
        </w:rPr>
      </w:pPr>
      <w:r>
        <w:rPr>
          <w:rFonts w:cstheme="minorHAnsi"/>
          <w:b/>
          <w:bCs/>
        </w:rPr>
        <w:t>Tags</w:t>
      </w:r>
      <w:r w:rsidRPr="00B20E2A">
        <w:rPr>
          <w:rFonts w:cstheme="minorHAnsi"/>
          <w:b/>
          <w:bCs/>
        </w:rPr>
        <w:t>:</w:t>
      </w:r>
      <w:r>
        <w:rPr>
          <w:rFonts w:cstheme="minorHAnsi"/>
          <w:b/>
          <w:bCs/>
        </w:rPr>
        <w:t xml:space="preserve"> </w:t>
      </w:r>
      <w:r w:rsidRPr="00B37532">
        <w:rPr>
          <w:rFonts w:cstheme="minorHAnsi"/>
        </w:rPr>
        <w:t>P5-4, Introductory, ECE &amp; EI</w:t>
      </w:r>
    </w:p>
    <w:p w:rsidR="00674632" w:rsidP="00674632" w:rsidRDefault="00674632" w14:paraId="53742E21" w14:textId="77777777">
      <w:pPr>
        <w:spacing w:before="120" w:after="0" w:line="240" w:lineRule="auto"/>
        <w:ind w:left="720"/>
        <w:rPr>
          <w:b/>
          <w:bCs/>
        </w:rPr>
      </w:pPr>
      <w:r w:rsidRPr="1F76E21B">
        <w:rPr>
          <w:b/>
          <w:bCs/>
        </w:rPr>
        <w:t xml:space="preserve">Description: </w:t>
      </w:r>
      <w:r w:rsidRPr="00131073">
        <w:t xml:space="preserve">Operation First Five (OF5) is a coalition of citizens in Amarillo, Texas formed to support families raising children </w:t>
      </w:r>
      <w:r>
        <w:t xml:space="preserve">from </w:t>
      </w:r>
      <w:r w:rsidRPr="00131073">
        <w:t>birth to five years old</w:t>
      </w:r>
      <w:r>
        <w:t>.</w:t>
      </w:r>
      <w:r w:rsidRPr="00131073">
        <w:rPr>
          <w:b/>
          <w:bCs/>
        </w:rPr>
        <w:t xml:space="preserve"> </w:t>
      </w:r>
      <w:r w:rsidRPr="00594672">
        <w:t>OF5’s</w:t>
      </w:r>
      <w:r>
        <w:rPr>
          <w:b/>
          <w:bCs/>
        </w:rPr>
        <w:t xml:space="preserve"> </w:t>
      </w:r>
      <w:r>
        <w:t xml:space="preserve">mission </w:t>
      </w:r>
      <w:r w:rsidRPr="1F76E21B">
        <w:t>is t</w:t>
      </w:r>
      <w:r>
        <w:t>o ensure</w:t>
      </w:r>
      <w:r w:rsidRPr="1F76E21B">
        <w:t xml:space="preserve"> children in Amarillo, Texas grow up healthy, food secure, and prepared for school success. Learn about the inception of OF5; the development, distribution, and results of a community survey; and the actions OF5 is taking to fulfill this mission.</w:t>
      </w:r>
      <w:r w:rsidRPr="004D266E">
        <w:t xml:space="preserve"> </w:t>
      </w:r>
      <w:r>
        <w:t>Be inspired</w:t>
      </w:r>
      <w:r w:rsidRPr="004D266E">
        <w:t xml:space="preserve"> to bring change to </w:t>
      </w:r>
      <w:r>
        <w:t>your</w:t>
      </w:r>
      <w:r w:rsidRPr="004D266E">
        <w:t xml:space="preserve"> communit</w:t>
      </w:r>
      <w:r>
        <w:t>y</w:t>
      </w:r>
      <w:r w:rsidRPr="004D266E">
        <w:t xml:space="preserve"> and advocate for children </w:t>
      </w:r>
      <w:r>
        <w:t xml:space="preserve">who face </w:t>
      </w:r>
      <w:r w:rsidRPr="004D266E">
        <w:t xml:space="preserve">the most </w:t>
      </w:r>
      <w:r>
        <w:t>risk factors</w:t>
      </w:r>
      <w:r w:rsidRPr="004D266E">
        <w:t>.</w:t>
      </w:r>
    </w:p>
    <w:p w:rsidRPr="00C5738F" w:rsidR="00674632" w:rsidP="00674632" w:rsidRDefault="00674632" w14:paraId="2B1A9888" w14:textId="77777777">
      <w:pPr>
        <w:spacing w:before="120" w:after="0" w:line="240" w:lineRule="auto"/>
        <w:ind w:left="720"/>
        <w:rPr>
          <w:rFonts w:cstheme="minorHAnsi"/>
          <w:b/>
          <w:bCs/>
        </w:rPr>
      </w:pPr>
      <w:r w:rsidRPr="004A37BD">
        <w:rPr>
          <w:rFonts w:cstheme="minorHAnsi"/>
          <w:b/>
          <w:bCs/>
        </w:rPr>
        <w:t>Presenter:</w:t>
      </w:r>
      <w:r>
        <w:rPr>
          <w:rFonts w:cstheme="minorHAnsi"/>
        </w:rPr>
        <w:t xml:space="preserve"> </w:t>
      </w:r>
      <w:r w:rsidRPr="00491E8B">
        <w:rPr>
          <w:rFonts w:cstheme="minorHAnsi"/>
        </w:rPr>
        <w:t>Traci Fredman, PhD, CCC-SLP</w:t>
      </w:r>
      <w:r>
        <w:rPr>
          <w:rFonts w:cstheme="minorHAnsi"/>
        </w:rPr>
        <w:t xml:space="preserve">, </w:t>
      </w:r>
      <w:r w:rsidRPr="00491E8B">
        <w:rPr>
          <w:rFonts w:cstheme="minorHAnsi"/>
        </w:rPr>
        <w:t xml:space="preserve">West Texas A&amp;M </w:t>
      </w:r>
      <w:r>
        <w:rPr>
          <w:rFonts w:cstheme="minorHAnsi"/>
        </w:rPr>
        <w:t>University.</w:t>
      </w:r>
    </w:p>
    <w:p w:rsidR="0033373D" w:rsidP="00674632" w:rsidRDefault="0033373D" w14:paraId="31731BA0" w14:textId="77777777">
      <w:pPr>
        <w:spacing w:after="0" w:line="240" w:lineRule="auto"/>
        <w:rPr>
          <w:rFonts w:cstheme="minorHAnsi"/>
          <w:b/>
          <w:bCs/>
        </w:rPr>
      </w:pPr>
    </w:p>
    <w:p w:rsidR="00B66699" w:rsidRDefault="00B66699" w14:paraId="23B1608D" w14:textId="77777777">
      <w:pPr>
        <w:rPr>
          <w:rFonts w:cstheme="minorHAnsi"/>
          <w:b/>
          <w:bCs/>
        </w:rPr>
      </w:pPr>
      <w:r>
        <w:rPr>
          <w:rFonts w:cstheme="minorHAnsi"/>
          <w:b/>
          <w:bCs/>
        </w:rPr>
        <w:br w:type="page"/>
      </w:r>
    </w:p>
    <w:p w:rsidR="00B66699" w:rsidP="00674632" w:rsidRDefault="00B66699" w14:paraId="18BD09CB" w14:textId="77777777">
      <w:pPr>
        <w:spacing w:after="0" w:line="240" w:lineRule="auto"/>
        <w:rPr>
          <w:rFonts w:cstheme="minorHAnsi"/>
          <w:b/>
          <w:bCs/>
        </w:rPr>
      </w:pPr>
    </w:p>
    <w:p w:rsidR="00674632" w:rsidP="00674632" w:rsidRDefault="00674632" w14:paraId="46015533" w14:textId="66D1C69B">
      <w:pPr>
        <w:spacing w:after="0" w:line="240" w:lineRule="auto"/>
        <w:rPr>
          <w:rFonts w:cstheme="minorHAnsi"/>
        </w:rPr>
      </w:pPr>
      <w:r w:rsidRPr="00D6702A">
        <w:rPr>
          <w:rFonts w:cstheme="minorHAnsi"/>
          <w:b/>
          <w:bCs/>
        </w:rPr>
        <w:t>LS-</w:t>
      </w:r>
      <w:r>
        <w:rPr>
          <w:rFonts w:cstheme="minorHAnsi"/>
          <w:b/>
          <w:bCs/>
        </w:rPr>
        <w:t>B4</w:t>
      </w:r>
      <w:r>
        <w:rPr>
          <w:rFonts w:cstheme="minorHAnsi"/>
        </w:rPr>
        <w:t xml:space="preserve">: </w:t>
      </w:r>
      <w:proofErr w:type="gramStart"/>
      <w:r w:rsidRPr="00496065">
        <w:rPr>
          <w:rFonts w:cstheme="minorHAnsi"/>
        </w:rPr>
        <w:t>Culturally-Informed</w:t>
      </w:r>
      <w:proofErr w:type="gramEnd"/>
      <w:r w:rsidRPr="00496065">
        <w:rPr>
          <w:rFonts w:cstheme="minorHAnsi"/>
        </w:rPr>
        <w:t xml:space="preserve"> and Sensitiv</w:t>
      </w:r>
      <w:r>
        <w:rPr>
          <w:rFonts w:cstheme="minorHAnsi"/>
        </w:rPr>
        <w:t>e:</w:t>
      </w:r>
      <w:r w:rsidRPr="00496065">
        <w:rPr>
          <w:rFonts w:cstheme="minorHAnsi"/>
        </w:rPr>
        <w:t xml:space="preserve"> Promot</w:t>
      </w:r>
      <w:r>
        <w:rPr>
          <w:rFonts w:cstheme="minorHAnsi"/>
        </w:rPr>
        <w:t>ing</w:t>
      </w:r>
      <w:r w:rsidRPr="00496065">
        <w:rPr>
          <w:rFonts w:cstheme="minorHAnsi"/>
        </w:rPr>
        <w:t xml:space="preserve"> Family Engagement </w:t>
      </w:r>
      <w:r>
        <w:rPr>
          <w:rFonts w:cstheme="minorHAnsi"/>
        </w:rPr>
        <w:t>in</w:t>
      </w:r>
      <w:r w:rsidRPr="00496065">
        <w:rPr>
          <w:rFonts w:cstheme="minorHAnsi"/>
        </w:rPr>
        <w:t xml:space="preserve"> Early Childhood Development with Spanish-Speaking Families</w:t>
      </w:r>
    </w:p>
    <w:p w:rsidR="00674632" w:rsidP="00674632" w:rsidRDefault="00674632" w14:paraId="3C2E522E"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P5-5, Intermediate, IECMH &amp; EI</w:t>
      </w:r>
    </w:p>
    <w:p w:rsidR="00674632" w:rsidP="00674632" w:rsidRDefault="00674632" w14:paraId="58138195" w14:textId="77777777">
      <w:pPr>
        <w:spacing w:before="120" w:after="0" w:line="240" w:lineRule="auto"/>
        <w:ind w:left="720"/>
        <w:rPr>
          <w:b/>
          <w:bCs/>
        </w:rPr>
      </w:pPr>
      <w:r w:rsidRPr="1F76E21B">
        <w:rPr>
          <w:b/>
          <w:bCs/>
        </w:rPr>
        <w:t xml:space="preserve">Description: </w:t>
      </w:r>
      <w:r w:rsidRPr="00F32613">
        <w:t xml:space="preserve">Join an </w:t>
      </w:r>
      <w:r w:rsidRPr="1F76E21B">
        <w:t xml:space="preserve">interactive session for direct-service professionals which will (a) explore evidence-based developmental milestones within the context of Spanish-speaking cultures, (b) present Spanish-speaking </w:t>
      </w:r>
      <w:proofErr w:type="gramStart"/>
      <w:r w:rsidRPr="1F76E21B">
        <w:t>parents’</w:t>
      </w:r>
      <w:proofErr w:type="gramEnd"/>
      <w:r w:rsidRPr="1F76E21B">
        <w:t xml:space="preserve"> expressed higher- and lower-valued developmental milestones, (c) provide a tool with Spanish-speaking families’ reported higher-valued milestones, and (d) activity to practice implementation of tool that promotes culturally-informed family engagement.</w:t>
      </w:r>
    </w:p>
    <w:p w:rsidR="00674632" w:rsidP="00674632" w:rsidRDefault="00674632" w14:paraId="7F5F06EB" w14:textId="77777777">
      <w:pPr>
        <w:spacing w:before="120" w:after="0" w:line="240" w:lineRule="auto"/>
        <w:ind w:left="720"/>
        <w:rPr>
          <w:rFonts w:cstheme="minorHAnsi"/>
        </w:rPr>
      </w:pPr>
      <w:r w:rsidRPr="004A37BD">
        <w:rPr>
          <w:rFonts w:cstheme="minorHAnsi"/>
          <w:b/>
          <w:bCs/>
        </w:rPr>
        <w:t>Presenter:</w:t>
      </w:r>
      <w:r>
        <w:rPr>
          <w:rFonts w:cstheme="minorHAnsi"/>
        </w:rPr>
        <w:t xml:space="preserve"> </w:t>
      </w:r>
      <w:r w:rsidRPr="00A7635B">
        <w:rPr>
          <w:rFonts w:cstheme="minorHAnsi"/>
        </w:rPr>
        <w:t>Sherri L</w:t>
      </w:r>
      <w:r>
        <w:rPr>
          <w:rFonts w:cstheme="minorHAnsi"/>
        </w:rPr>
        <w:t>.</w:t>
      </w:r>
      <w:r w:rsidRPr="00A7635B">
        <w:rPr>
          <w:rFonts w:cstheme="minorHAnsi"/>
        </w:rPr>
        <w:t xml:space="preserve"> Alderman, MD, MPH, IMHM-E Policy &amp; Clinical, FAAP, Alderman Boreal Consulting, LLC</w:t>
      </w:r>
      <w:r>
        <w:rPr>
          <w:rFonts w:cstheme="minorHAnsi"/>
        </w:rPr>
        <w:t>.</w:t>
      </w:r>
    </w:p>
    <w:p w:rsidR="00674632" w:rsidP="00674632" w:rsidRDefault="00674632" w14:paraId="7B9964BF" w14:textId="77777777">
      <w:pPr>
        <w:spacing w:before="120" w:after="0" w:line="240" w:lineRule="auto"/>
        <w:ind w:left="720"/>
        <w:rPr>
          <w:rFonts w:cstheme="minorHAnsi"/>
        </w:rPr>
      </w:pPr>
    </w:p>
    <w:p w:rsidR="00674632" w:rsidP="00674632" w:rsidRDefault="00674632" w14:paraId="46BAEB7F" w14:textId="77777777">
      <w:pPr>
        <w:spacing w:after="0" w:line="240" w:lineRule="auto"/>
        <w:rPr>
          <w:rFonts w:cstheme="minorHAnsi"/>
        </w:rPr>
      </w:pPr>
      <w:r w:rsidRPr="00D6702A">
        <w:rPr>
          <w:rFonts w:cstheme="minorHAnsi"/>
          <w:b/>
          <w:bCs/>
        </w:rPr>
        <w:t>LS-</w:t>
      </w:r>
      <w:r>
        <w:rPr>
          <w:rFonts w:cstheme="minorHAnsi"/>
          <w:b/>
          <w:bCs/>
        </w:rPr>
        <w:t>B5</w:t>
      </w:r>
      <w:r>
        <w:rPr>
          <w:rFonts w:cstheme="minorHAnsi"/>
        </w:rPr>
        <w:t xml:space="preserve">: </w:t>
      </w:r>
      <w:r w:rsidRPr="00FE3DC8">
        <w:rPr>
          <w:rFonts w:cstheme="minorHAnsi"/>
        </w:rPr>
        <w:t>Creating Supports for Families and Caregivers of Children Who Experienced Prenatal Substance Exposure</w:t>
      </w:r>
    </w:p>
    <w:p w:rsidR="00674632" w:rsidP="00674632" w:rsidRDefault="00674632" w14:paraId="0BE94793"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P5-2, Intermediate, Multi-discipline &amp; ECE</w:t>
      </w:r>
    </w:p>
    <w:p w:rsidR="00674632" w:rsidP="00674632" w:rsidRDefault="00674632" w14:paraId="0F6B7D1D" w14:textId="77777777">
      <w:pPr>
        <w:spacing w:before="120" w:after="0" w:line="240" w:lineRule="auto"/>
        <w:ind w:left="720"/>
        <w:rPr>
          <w:b/>
          <w:bCs/>
        </w:rPr>
      </w:pPr>
      <w:r w:rsidRPr="1F76E21B">
        <w:rPr>
          <w:b/>
          <w:bCs/>
        </w:rPr>
        <w:t xml:space="preserve">Description: </w:t>
      </w:r>
      <w:r w:rsidRPr="004207FD">
        <w:t>Ex</w:t>
      </w:r>
      <w:r w:rsidRPr="1F76E21B">
        <w:t xml:space="preserve">amine data on prenatal substance exposure and foster care entries due to parental substance </w:t>
      </w:r>
      <w:proofErr w:type="gramStart"/>
      <w:r w:rsidRPr="1F76E21B">
        <w:t>use, and</w:t>
      </w:r>
      <w:proofErr w:type="gramEnd"/>
      <w:r w:rsidRPr="1F76E21B">
        <w:t xml:space="preserve"> explore evidence-based interventions to support the children, parents and caregivers. Hear from a parent who worked with her child’s foster parent to create supportive transitions. Engagement tools include polling and Climer Cards.</w:t>
      </w:r>
    </w:p>
    <w:p w:rsidR="00881FFD" w:rsidP="00D76D17" w:rsidRDefault="00674632" w14:paraId="4F651F7C" w14:textId="2566784A">
      <w:pPr>
        <w:spacing w:before="120" w:after="0" w:line="240" w:lineRule="auto"/>
        <w:ind w:left="720"/>
      </w:pPr>
      <w:r w:rsidRPr="004A37BD">
        <w:rPr>
          <w:rFonts w:cstheme="minorHAnsi"/>
          <w:b/>
          <w:bCs/>
        </w:rPr>
        <w:t>Presenter:</w:t>
      </w:r>
      <w:r>
        <w:rPr>
          <w:rFonts w:cstheme="minorHAnsi"/>
        </w:rPr>
        <w:t xml:space="preserve"> </w:t>
      </w:r>
      <w:r w:rsidRPr="00FE3DC8">
        <w:rPr>
          <w:rFonts w:cstheme="minorHAnsi"/>
        </w:rPr>
        <w:t>Teri Kook, MSW, National Center on Substance Abuse and Child Welfare</w:t>
      </w:r>
      <w:r>
        <w:rPr>
          <w:rFonts w:cstheme="minorHAnsi"/>
        </w:rPr>
        <w:t>.</w:t>
      </w:r>
    </w:p>
    <w:p w:rsidRPr="00D76D17" w:rsidR="00D76D17" w:rsidP="00D76D17" w:rsidRDefault="00D76D17" w14:paraId="0C4D7578" w14:textId="77777777">
      <w:pPr>
        <w:spacing w:before="120" w:after="0" w:line="240" w:lineRule="auto"/>
        <w:ind w:left="720"/>
      </w:pPr>
    </w:p>
    <w:p w:rsidR="00674632" w:rsidP="00674632" w:rsidRDefault="00674632" w14:paraId="3717B438" w14:textId="43CA9FE6">
      <w:r w:rsidRPr="009E7FFB">
        <w:rPr>
          <w:b/>
          <w:bCs/>
        </w:rPr>
        <w:t xml:space="preserve">LS-B6 </w:t>
      </w:r>
      <w:r w:rsidRPr="005E10A7">
        <w:rPr>
          <w:rFonts w:cstheme="minorHAnsi"/>
          <w:b/>
          <w:bCs/>
          <w:i/>
          <w:iCs/>
          <w:color w:val="4472C4" w:themeColor="accent1"/>
        </w:rPr>
        <w:t>Featuring ZTT Work:</w:t>
      </w:r>
      <w:r w:rsidRPr="009E7FFB">
        <w:rPr>
          <w:b/>
          <w:bCs/>
        </w:rPr>
        <w:t xml:space="preserve"> </w:t>
      </w:r>
      <w:r w:rsidRPr="009E7FFB">
        <w:t>Sparking STEM Discovery: Using a Play-Based Approach to Support Toddler/Preschooler STEM Learning</w:t>
      </w:r>
    </w:p>
    <w:p w:rsidR="00674632" w:rsidP="00674632" w:rsidRDefault="00674632" w14:paraId="23698E41"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P5-1, Introductory, ECE &amp; EI</w:t>
      </w:r>
    </w:p>
    <w:p w:rsidR="00674632" w:rsidP="00674632" w:rsidRDefault="00674632" w14:paraId="23831926" w14:textId="77777777">
      <w:pPr>
        <w:spacing w:before="120" w:after="0" w:line="240" w:lineRule="auto"/>
        <w:ind w:left="720"/>
        <w:rPr>
          <w:b/>
          <w:bCs/>
        </w:rPr>
      </w:pPr>
      <w:r w:rsidRPr="1F76E21B">
        <w:rPr>
          <w:b/>
          <w:bCs/>
        </w:rPr>
        <w:t xml:space="preserve">Description: </w:t>
      </w:r>
      <w:r w:rsidRPr="001B2CC1">
        <w:t>For toddlers, STEM learning unfolds through play. But educator knowledge and planning can accelerate their mastery! Join us to learn how to bring playful learning to your program. Explore STEM activities that spark curiosity, joy and new skills, and discover how equity principles are a key part of STEM instruction.</w:t>
      </w:r>
    </w:p>
    <w:p w:rsidR="00674632" w:rsidP="00674632" w:rsidRDefault="00674632" w14:paraId="77688FDB" w14:textId="4E034511">
      <w:pPr>
        <w:spacing w:before="120" w:after="0" w:line="240" w:lineRule="auto"/>
        <w:ind w:left="720"/>
      </w:pPr>
      <w:r w:rsidRPr="1F76E21B">
        <w:rPr>
          <w:b/>
          <w:bCs/>
        </w:rPr>
        <w:t>Presenter</w:t>
      </w:r>
      <w:r>
        <w:rPr>
          <w:b/>
          <w:bCs/>
        </w:rPr>
        <w:t>s</w:t>
      </w:r>
      <w:r w:rsidRPr="1F76E21B">
        <w:rPr>
          <w:b/>
          <w:bCs/>
        </w:rPr>
        <w:t>:</w:t>
      </w:r>
      <w:r w:rsidRPr="1F76E21B">
        <w:t xml:space="preserve"> </w:t>
      </w:r>
      <w:r w:rsidRPr="00620325">
        <w:t xml:space="preserve">Rebecca Parlakian, MAEd, ZERO TO THREE </w:t>
      </w:r>
      <w:r w:rsidRPr="00A95F94">
        <w:t>and TBD.</w:t>
      </w:r>
    </w:p>
    <w:p w:rsidRPr="00DC1E14" w:rsidR="00674632" w:rsidP="00CA48A0" w:rsidRDefault="00674632" w14:paraId="6C12D810" w14:textId="33AC3D31">
      <w:pPr>
        <w:spacing w:after="0" w:line="240" w:lineRule="auto"/>
        <w:rPr>
          <w:rFonts w:cstheme="minorHAnsi"/>
        </w:rPr>
      </w:pPr>
    </w:p>
    <w:p w:rsidRPr="00017484" w:rsidR="00674632" w:rsidP="00674632" w:rsidRDefault="00674632" w14:paraId="29F7D926" w14:textId="77777777">
      <w:pPr>
        <w:rPr>
          <w:rFonts w:ascii="Calibri" w:hAnsi="Calibri" w:cs="Calibri"/>
        </w:rPr>
      </w:pPr>
      <w:r>
        <w:rPr>
          <w:rFonts w:ascii="Calibri" w:hAnsi="Calibri" w:cs="Calibri"/>
          <w:b/>
          <w:bCs/>
        </w:rPr>
        <w:t xml:space="preserve">LS-B7 </w:t>
      </w:r>
      <w:proofErr w:type="spellStart"/>
      <w:r>
        <w:rPr>
          <w:rFonts w:cstheme="minorHAnsi"/>
          <w:b/>
          <w:bCs/>
          <w:i/>
          <w:iCs/>
          <w:color w:val="4472C4" w:themeColor="accent1"/>
        </w:rPr>
        <w:t>HealthySteps</w:t>
      </w:r>
      <w:proofErr w:type="spellEnd"/>
      <w:r>
        <w:rPr>
          <w:rFonts w:cstheme="minorHAnsi"/>
          <w:b/>
          <w:bCs/>
          <w:i/>
          <w:iCs/>
          <w:color w:val="4472C4" w:themeColor="accent1"/>
        </w:rPr>
        <w:t xml:space="preserve"> Session </w:t>
      </w:r>
      <w:r w:rsidRPr="00EA1751">
        <w:rPr>
          <w:rFonts w:cstheme="minorHAnsi"/>
          <w:color w:val="4472C4" w:themeColor="accent1"/>
        </w:rPr>
        <w:t>(large room):</w:t>
      </w:r>
      <w:r w:rsidRPr="0020397D">
        <w:rPr>
          <w:rFonts w:ascii="Calibri" w:hAnsi="Calibri" w:cs="Calibri"/>
        </w:rPr>
        <w:t xml:space="preserve"> Training Community Health Workers to be </w:t>
      </w:r>
      <w:proofErr w:type="spellStart"/>
      <w:r w:rsidRPr="0020397D">
        <w:rPr>
          <w:rFonts w:ascii="Calibri" w:hAnsi="Calibri" w:cs="Calibri"/>
        </w:rPr>
        <w:t>HealthySteps</w:t>
      </w:r>
      <w:proofErr w:type="spellEnd"/>
      <w:r w:rsidRPr="0020397D">
        <w:rPr>
          <w:rFonts w:ascii="Calibri" w:hAnsi="Calibri" w:cs="Calibri"/>
        </w:rPr>
        <w:t xml:space="preserve"> Specialists in a Federally Qualified Health Center</w:t>
      </w:r>
    </w:p>
    <w:p w:rsidRPr="00017484" w:rsidR="00674632" w:rsidP="00674632" w:rsidRDefault="00674632" w14:paraId="24524512" w14:textId="77777777">
      <w:pPr>
        <w:ind w:left="720"/>
        <w:rPr>
          <w:rFonts w:ascii="Calibri" w:hAnsi="Calibri" w:cs="Calibri"/>
        </w:rPr>
      </w:pPr>
      <w:r w:rsidRPr="00017484">
        <w:rPr>
          <w:rFonts w:ascii="Calibri" w:hAnsi="Calibri" w:cs="Calibri"/>
          <w:b/>
          <w:bCs/>
        </w:rPr>
        <w:t>Tags:</w:t>
      </w:r>
      <w:r w:rsidRPr="00017484">
        <w:rPr>
          <w:rFonts w:ascii="Calibri" w:hAnsi="Calibri" w:cs="Calibri"/>
        </w:rPr>
        <w:t xml:space="preserve"> P-</w:t>
      </w:r>
      <w:r>
        <w:rPr>
          <w:rFonts w:ascii="Calibri" w:hAnsi="Calibri" w:cs="Calibri"/>
        </w:rPr>
        <w:t>1</w:t>
      </w:r>
      <w:r w:rsidRPr="00017484">
        <w:rPr>
          <w:rFonts w:ascii="Calibri" w:hAnsi="Calibri" w:cs="Calibri"/>
        </w:rPr>
        <w:t>, Int</w:t>
      </w:r>
      <w:r>
        <w:rPr>
          <w:rFonts w:ascii="Calibri" w:hAnsi="Calibri" w:cs="Calibri"/>
        </w:rPr>
        <w:t>ermediate</w:t>
      </w:r>
      <w:r w:rsidRPr="00017484">
        <w:rPr>
          <w:rFonts w:ascii="Calibri" w:hAnsi="Calibri" w:cs="Calibri"/>
        </w:rPr>
        <w:t xml:space="preserve">, </w:t>
      </w:r>
      <w:proofErr w:type="spellStart"/>
      <w:r w:rsidRPr="00017484">
        <w:rPr>
          <w:rFonts w:ascii="Calibri" w:hAnsi="Calibri" w:cs="Calibri"/>
        </w:rPr>
        <w:t>HealthySteps</w:t>
      </w:r>
      <w:proofErr w:type="spellEnd"/>
    </w:p>
    <w:p w:rsidRPr="00881FFD" w:rsidR="005D38BC" w:rsidP="00881FFD" w:rsidRDefault="00674632" w14:paraId="3D820FE3" w14:textId="63F51A8D">
      <w:pPr>
        <w:ind w:left="720"/>
        <w:rPr>
          <w:rFonts w:ascii="Calibri" w:hAnsi="Calibri" w:cs="Calibri"/>
        </w:rPr>
      </w:pPr>
      <w:r w:rsidRPr="00017484">
        <w:rPr>
          <w:rFonts w:ascii="Calibri" w:hAnsi="Calibri" w:cs="Calibri"/>
          <w:b/>
          <w:bCs/>
        </w:rPr>
        <w:t>Description:</w:t>
      </w:r>
      <w:r w:rsidRPr="00017484">
        <w:rPr>
          <w:rFonts w:ascii="Calibri" w:hAnsi="Calibri" w:cs="Calibri"/>
        </w:rPr>
        <w:t xml:space="preserve"> </w:t>
      </w:r>
      <w:r>
        <w:rPr>
          <w:rFonts w:ascii="Calibri" w:hAnsi="Calibri" w:cs="Calibri"/>
        </w:rPr>
        <w:t xml:space="preserve">Learn how </w:t>
      </w:r>
      <w:r w:rsidRPr="00FA43D2">
        <w:rPr>
          <w:rFonts w:ascii="Calibri" w:hAnsi="Calibri" w:cs="Calibri"/>
        </w:rPr>
        <w:t xml:space="preserve">Community Health Workers (CHW) were trained as </w:t>
      </w:r>
      <w:proofErr w:type="spellStart"/>
      <w:r w:rsidRPr="00FA43D2">
        <w:rPr>
          <w:rFonts w:ascii="Calibri" w:hAnsi="Calibri" w:cs="Calibri"/>
        </w:rPr>
        <w:t>HealthySteps</w:t>
      </w:r>
      <w:proofErr w:type="spellEnd"/>
      <w:r w:rsidRPr="00FA43D2">
        <w:rPr>
          <w:rFonts w:ascii="Calibri" w:hAnsi="Calibri" w:cs="Calibri"/>
        </w:rPr>
        <w:t xml:space="preserve"> Specialists at a federally qualified health center that primarily </w:t>
      </w:r>
      <w:r>
        <w:rPr>
          <w:rFonts w:ascii="Calibri" w:hAnsi="Calibri" w:cs="Calibri"/>
        </w:rPr>
        <w:t>serves</w:t>
      </w:r>
      <w:r w:rsidRPr="00FA43D2">
        <w:rPr>
          <w:rFonts w:ascii="Calibri" w:hAnsi="Calibri" w:cs="Calibri"/>
        </w:rPr>
        <w:t xml:space="preserve"> low socioeconomic Chinese immigrant families. This session will share the integration of CHWs into the </w:t>
      </w:r>
      <w:proofErr w:type="spellStart"/>
      <w:r w:rsidRPr="00FA43D2">
        <w:rPr>
          <w:rFonts w:ascii="Calibri" w:hAnsi="Calibri" w:cs="Calibri"/>
        </w:rPr>
        <w:t>HealthySteps</w:t>
      </w:r>
      <w:proofErr w:type="spellEnd"/>
      <w:r w:rsidRPr="00FA43D2">
        <w:rPr>
          <w:rFonts w:ascii="Calibri" w:hAnsi="Calibri" w:cs="Calibri"/>
        </w:rPr>
        <w:t xml:space="preserve"> program model to  enable fidelity to the </w:t>
      </w:r>
      <w:proofErr w:type="spellStart"/>
      <w:r w:rsidRPr="00FA43D2">
        <w:rPr>
          <w:rFonts w:ascii="Calibri" w:hAnsi="Calibri" w:cs="Calibri"/>
        </w:rPr>
        <w:t>H</w:t>
      </w:r>
      <w:r>
        <w:rPr>
          <w:rFonts w:ascii="Calibri" w:hAnsi="Calibri" w:cs="Calibri"/>
        </w:rPr>
        <w:t>ealthy</w:t>
      </w:r>
      <w:r w:rsidRPr="00FA43D2">
        <w:rPr>
          <w:rFonts w:ascii="Calibri" w:hAnsi="Calibri" w:cs="Calibri"/>
        </w:rPr>
        <w:t>S</w:t>
      </w:r>
      <w:r>
        <w:rPr>
          <w:rFonts w:ascii="Calibri" w:hAnsi="Calibri" w:cs="Calibri"/>
        </w:rPr>
        <w:t>teps</w:t>
      </w:r>
      <w:proofErr w:type="spellEnd"/>
      <w:r w:rsidRPr="00FA43D2">
        <w:rPr>
          <w:rFonts w:ascii="Calibri" w:hAnsi="Calibri" w:cs="Calibri"/>
        </w:rPr>
        <w:t xml:space="preserve"> program model.</w:t>
      </w:r>
      <w:r>
        <w:rPr>
          <w:rFonts w:ascii="Calibri" w:hAnsi="Calibri" w:cs="Calibri"/>
        </w:rPr>
        <w:t xml:space="preserve"> </w:t>
      </w:r>
      <w:r w:rsidRPr="00D35037">
        <w:rPr>
          <w:rFonts w:ascii="Calibri" w:hAnsi="Calibri" w:cs="Calibri"/>
        </w:rPr>
        <w:t xml:space="preserve">Training materials and specific approaches used to support </w:t>
      </w:r>
      <w:r>
        <w:rPr>
          <w:rFonts w:ascii="Calibri" w:hAnsi="Calibri" w:cs="Calibri"/>
        </w:rPr>
        <w:t xml:space="preserve">the </w:t>
      </w:r>
      <w:r w:rsidRPr="00D35037">
        <w:rPr>
          <w:rFonts w:ascii="Calibri" w:hAnsi="Calibri" w:cs="Calibri"/>
        </w:rPr>
        <w:t xml:space="preserve">core competencies of the </w:t>
      </w:r>
      <w:proofErr w:type="spellStart"/>
      <w:r w:rsidRPr="00D35037">
        <w:rPr>
          <w:rFonts w:ascii="Calibri" w:hAnsi="Calibri" w:cs="Calibri"/>
        </w:rPr>
        <w:t>HealthySteps</w:t>
      </w:r>
      <w:proofErr w:type="spellEnd"/>
      <w:r w:rsidRPr="00D35037">
        <w:rPr>
          <w:rFonts w:ascii="Calibri" w:hAnsi="Calibri" w:cs="Calibri"/>
        </w:rPr>
        <w:t xml:space="preserve"> Specialist will be reviewed.</w:t>
      </w:r>
    </w:p>
    <w:p w:rsidRPr="009142EF" w:rsidR="00674632" w:rsidP="005D38BC" w:rsidRDefault="00674632" w14:paraId="0D95BC36" w14:textId="7C4D5350">
      <w:pPr>
        <w:ind w:left="720"/>
        <w:rPr>
          <w:rFonts w:ascii="Calibri" w:hAnsi="Calibri" w:cs="Calibri"/>
        </w:rPr>
      </w:pPr>
      <w:r w:rsidRPr="00017484">
        <w:rPr>
          <w:rFonts w:ascii="Calibri" w:hAnsi="Calibri" w:cs="Calibri"/>
          <w:b/>
          <w:bCs/>
        </w:rPr>
        <w:t>Presenter</w:t>
      </w:r>
      <w:r>
        <w:rPr>
          <w:rFonts w:ascii="Calibri" w:hAnsi="Calibri" w:cs="Calibri"/>
          <w:b/>
          <w:bCs/>
        </w:rPr>
        <w:t>s</w:t>
      </w:r>
      <w:r w:rsidRPr="00017484">
        <w:rPr>
          <w:rFonts w:ascii="Calibri" w:hAnsi="Calibri" w:cs="Calibri"/>
          <w:b/>
          <w:bCs/>
        </w:rPr>
        <w:t>:</w:t>
      </w:r>
      <w:r w:rsidRPr="00017484">
        <w:rPr>
          <w:rFonts w:ascii="Calibri" w:hAnsi="Calibri" w:cs="Calibri"/>
        </w:rPr>
        <w:t xml:space="preserve"> </w:t>
      </w:r>
      <w:r w:rsidRPr="0020397D">
        <w:rPr>
          <w:rFonts w:ascii="Calibri" w:hAnsi="Calibri" w:cs="Calibri"/>
        </w:rPr>
        <w:t>Angela Chan, MD</w:t>
      </w:r>
      <w:r>
        <w:rPr>
          <w:rFonts w:ascii="Calibri" w:hAnsi="Calibri" w:cs="Calibri"/>
        </w:rPr>
        <w:t>,</w:t>
      </w:r>
      <w:r w:rsidRPr="0020397D">
        <w:rPr>
          <w:rFonts w:ascii="Calibri" w:hAnsi="Calibri" w:cs="Calibri"/>
        </w:rPr>
        <w:t xml:space="preserve"> MPH</w:t>
      </w:r>
      <w:r>
        <w:rPr>
          <w:rFonts w:ascii="Calibri" w:hAnsi="Calibri" w:cs="Calibri"/>
        </w:rPr>
        <w:t xml:space="preserve">, </w:t>
      </w:r>
      <w:r w:rsidRPr="00F843DA">
        <w:rPr>
          <w:rFonts w:ascii="Calibri" w:hAnsi="Calibri" w:cs="Calibri"/>
        </w:rPr>
        <w:t>Charles B. Wang Community Health Center</w:t>
      </w:r>
      <w:r>
        <w:rPr>
          <w:rFonts w:ascii="Calibri" w:hAnsi="Calibri" w:cs="Calibri"/>
        </w:rPr>
        <w:t xml:space="preserve"> and </w:t>
      </w:r>
      <w:r w:rsidRPr="00D25103">
        <w:rPr>
          <w:rFonts w:ascii="Calibri" w:hAnsi="Calibri" w:cs="Calibri"/>
        </w:rPr>
        <w:t xml:space="preserve">Polina </w:t>
      </w:r>
      <w:proofErr w:type="spellStart"/>
      <w:r w:rsidRPr="00D25103">
        <w:rPr>
          <w:rFonts w:ascii="Calibri" w:hAnsi="Calibri" w:cs="Calibri"/>
        </w:rPr>
        <w:t>Umylny</w:t>
      </w:r>
      <w:proofErr w:type="spellEnd"/>
      <w:r w:rsidRPr="00D25103">
        <w:rPr>
          <w:rFonts w:ascii="Calibri" w:hAnsi="Calibri" w:cs="Calibri"/>
        </w:rPr>
        <w:t>, PhD</w:t>
      </w:r>
      <w:r>
        <w:rPr>
          <w:rFonts w:ascii="Calibri" w:hAnsi="Calibri" w:cs="Calibri"/>
        </w:rPr>
        <w:t xml:space="preserve">, </w:t>
      </w:r>
      <w:r w:rsidRPr="00D34603">
        <w:rPr>
          <w:rFonts w:ascii="Calibri" w:hAnsi="Calibri" w:cs="Calibri"/>
        </w:rPr>
        <w:t>Montefiore Medical Center</w:t>
      </w:r>
      <w:r>
        <w:rPr>
          <w:rFonts w:ascii="Calibri" w:hAnsi="Calibri" w:cs="Calibri"/>
        </w:rPr>
        <w:t>.</w:t>
      </w:r>
    </w:p>
    <w:p w:rsidR="00D76D17" w:rsidP="00674632" w:rsidRDefault="00D76D17" w14:paraId="272A2B29" w14:textId="77777777">
      <w:pPr>
        <w:rPr>
          <w:rFonts w:ascii="Calibri" w:hAnsi="Calibri" w:cs="Calibri"/>
          <w:b/>
          <w:bCs/>
        </w:rPr>
      </w:pPr>
    </w:p>
    <w:p w:rsidR="00D76D17" w:rsidP="00674632" w:rsidRDefault="00D76D17" w14:paraId="36902A25" w14:textId="77777777">
      <w:pPr>
        <w:rPr>
          <w:rFonts w:ascii="Calibri" w:hAnsi="Calibri" w:cs="Calibri"/>
          <w:b/>
          <w:bCs/>
        </w:rPr>
      </w:pPr>
    </w:p>
    <w:p w:rsidRPr="00017484" w:rsidR="00674632" w:rsidP="00674632" w:rsidRDefault="00674632" w14:paraId="446217B1" w14:textId="17C6895B">
      <w:pPr>
        <w:rPr>
          <w:rFonts w:ascii="Calibri" w:hAnsi="Calibri" w:cs="Calibri"/>
        </w:rPr>
      </w:pPr>
      <w:r>
        <w:rPr>
          <w:rFonts w:ascii="Calibri" w:hAnsi="Calibri" w:cs="Calibri"/>
          <w:b/>
          <w:bCs/>
        </w:rPr>
        <w:t xml:space="preserve">LS-B8 </w:t>
      </w:r>
      <w:proofErr w:type="spellStart"/>
      <w:r>
        <w:rPr>
          <w:rFonts w:cstheme="minorHAnsi"/>
          <w:b/>
          <w:bCs/>
          <w:i/>
          <w:iCs/>
          <w:color w:val="4472C4" w:themeColor="accent1"/>
        </w:rPr>
        <w:t>HealthySteps</w:t>
      </w:r>
      <w:proofErr w:type="spellEnd"/>
      <w:r>
        <w:rPr>
          <w:rFonts w:cstheme="minorHAnsi"/>
          <w:b/>
          <w:bCs/>
          <w:i/>
          <w:iCs/>
          <w:color w:val="4472C4" w:themeColor="accent1"/>
        </w:rPr>
        <w:t xml:space="preserve"> Session </w:t>
      </w:r>
      <w:r>
        <w:rPr>
          <w:rFonts w:cstheme="minorHAnsi"/>
          <w:color w:val="4472C4" w:themeColor="accent1"/>
        </w:rPr>
        <w:t>(small room)</w:t>
      </w:r>
      <w:r>
        <w:rPr>
          <w:rFonts w:cstheme="minorHAnsi"/>
          <w:b/>
          <w:bCs/>
          <w:i/>
          <w:iCs/>
          <w:color w:val="4472C4" w:themeColor="accent1"/>
        </w:rPr>
        <w:t xml:space="preserve">: </w:t>
      </w:r>
      <w:r w:rsidRPr="00FC0719">
        <w:rPr>
          <w:rFonts w:ascii="Calibri" w:hAnsi="Calibri" w:cs="Calibri"/>
        </w:rPr>
        <w:t xml:space="preserve">From Zero to Five: Orange County’s Journey Toward Implementing </w:t>
      </w:r>
      <w:proofErr w:type="spellStart"/>
      <w:r w:rsidRPr="00FC0719">
        <w:rPr>
          <w:rFonts w:ascii="Calibri" w:hAnsi="Calibri" w:cs="Calibri"/>
        </w:rPr>
        <w:t>HealthySteps</w:t>
      </w:r>
      <w:proofErr w:type="spellEnd"/>
      <w:r w:rsidRPr="00FC0719">
        <w:rPr>
          <w:rFonts w:ascii="Calibri" w:hAnsi="Calibri" w:cs="Calibri"/>
        </w:rPr>
        <w:t xml:space="preserve"> in Five Federally Qualified Health Centers</w:t>
      </w:r>
    </w:p>
    <w:p w:rsidRPr="00017484" w:rsidR="00674632" w:rsidP="00674632" w:rsidRDefault="00674632" w14:paraId="0233C45C" w14:textId="77777777">
      <w:pPr>
        <w:ind w:left="720"/>
        <w:rPr>
          <w:rFonts w:ascii="Calibri" w:hAnsi="Calibri" w:cs="Calibri"/>
        </w:rPr>
      </w:pPr>
      <w:r w:rsidRPr="00017484">
        <w:rPr>
          <w:rFonts w:ascii="Calibri" w:hAnsi="Calibri" w:cs="Calibri"/>
          <w:b/>
          <w:bCs/>
        </w:rPr>
        <w:t>Tags:</w:t>
      </w:r>
      <w:r w:rsidRPr="00017484">
        <w:rPr>
          <w:rFonts w:ascii="Calibri" w:hAnsi="Calibri" w:cs="Calibri"/>
        </w:rPr>
        <w:t xml:space="preserve"> P-</w:t>
      </w:r>
      <w:r>
        <w:rPr>
          <w:rFonts w:ascii="Calibri" w:hAnsi="Calibri" w:cs="Calibri"/>
        </w:rPr>
        <w:t>8</w:t>
      </w:r>
      <w:r w:rsidRPr="00017484">
        <w:rPr>
          <w:rFonts w:ascii="Calibri" w:hAnsi="Calibri" w:cs="Calibri"/>
        </w:rPr>
        <w:t>, Int</w:t>
      </w:r>
      <w:r>
        <w:rPr>
          <w:rFonts w:ascii="Calibri" w:hAnsi="Calibri" w:cs="Calibri"/>
        </w:rPr>
        <w:t>ermediate</w:t>
      </w:r>
      <w:r w:rsidRPr="00017484">
        <w:rPr>
          <w:rFonts w:ascii="Calibri" w:hAnsi="Calibri" w:cs="Calibri"/>
        </w:rPr>
        <w:t xml:space="preserve">, </w:t>
      </w:r>
      <w:proofErr w:type="spellStart"/>
      <w:r w:rsidRPr="00017484">
        <w:rPr>
          <w:rFonts w:ascii="Calibri" w:hAnsi="Calibri" w:cs="Calibri"/>
        </w:rPr>
        <w:t>HealthySteps</w:t>
      </w:r>
      <w:proofErr w:type="spellEnd"/>
    </w:p>
    <w:p w:rsidRPr="00017484" w:rsidR="00674632" w:rsidP="00674632" w:rsidRDefault="00674632" w14:paraId="1700B5D9" w14:textId="77777777">
      <w:pPr>
        <w:ind w:left="720"/>
        <w:rPr>
          <w:rFonts w:ascii="Calibri" w:hAnsi="Calibri" w:cs="Calibri"/>
        </w:rPr>
      </w:pPr>
      <w:r w:rsidRPr="00017484">
        <w:rPr>
          <w:rFonts w:ascii="Calibri" w:hAnsi="Calibri" w:cs="Calibri"/>
          <w:b/>
          <w:bCs/>
        </w:rPr>
        <w:t>Description:</w:t>
      </w:r>
      <w:r w:rsidRPr="00017484">
        <w:rPr>
          <w:rFonts w:ascii="Calibri" w:hAnsi="Calibri" w:cs="Calibri"/>
        </w:rPr>
        <w:t xml:space="preserve"> </w:t>
      </w:r>
      <w:r w:rsidRPr="00D50D1D">
        <w:rPr>
          <w:rFonts w:ascii="Calibri" w:hAnsi="Calibri" w:cs="Calibri"/>
        </w:rPr>
        <w:t xml:space="preserve">As maternal and child health disparities increase and culturally responsive whole-child care is lacking, pediatric behavioral integration models are promising solutions using Medicaid funds. </w:t>
      </w:r>
      <w:r>
        <w:rPr>
          <w:rFonts w:ascii="Calibri" w:hAnsi="Calibri" w:cs="Calibri"/>
        </w:rPr>
        <w:t>Discover</w:t>
      </w:r>
      <w:r w:rsidRPr="00D50D1D">
        <w:rPr>
          <w:rFonts w:ascii="Calibri" w:hAnsi="Calibri" w:cs="Calibri"/>
        </w:rPr>
        <w:t xml:space="preserve"> the steps taken by First 5 OC to support sustainable </w:t>
      </w:r>
      <w:proofErr w:type="spellStart"/>
      <w:r w:rsidRPr="00D50D1D">
        <w:rPr>
          <w:rFonts w:ascii="Calibri" w:hAnsi="Calibri" w:cs="Calibri"/>
        </w:rPr>
        <w:t>HealthySteps</w:t>
      </w:r>
      <w:proofErr w:type="spellEnd"/>
      <w:r w:rsidRPr="00D50D1D">
        <w:rPr>
          <w:rFonts w:ascii="Calibri" w:hAnsi="Calibri" w:cs="Calibri"/>
        </w:rPr>
        <w:t xml:space="preserve"> implementation. Hear about performance metrics along with lessons learned from the pilot.</w:t>
      </w:r>
    </w:p>
    <w:p w:rsidR="00674632" w:rsidP="00674632" w:rsidRDefault="00674632" w14:paraId="114CF0B2" w14:textId="77777777">
      <w:pPr>
        <w:ind w:left="720"/>
        <w:rPr>
          <w:rFonts w:ascii="Calibri" w:hAnsi="Calibri" w:cs="Calibri"/>
        </w:rPr>
      </w:pPr>
      <w:r w:rsidRPr="00017484">
        <w:rPr>
          <w:rFonts w:ascii="Calibri" w:hAnsi="Calibri" w:cs="Calibri"/>
          <w:b/>
          <w:bCs/>
        </w:rPr>
        <w:t>Presenter</w:t>
      </w:r>
      <w:r>
        <w:rPr>
          <w:rFonts w:ascii="Calibri" w:hAnsi="Calibri" w:cs="Calibri"/>
          <w:b/>
          <w:bCs/>
        </w:rPr>
        <w:t>s</w:t>
      </w:r>
      <w:r w:rsidRPr="00017484">
        <w:rPr>
          <w:rFonts w:ascii="Calibri" w:hAnsi="Calibri" w:cs="Calibri"/>
          <w:b/>
          <w:bCs/>
        </w:rPr>
        <w:t>:</w:t>
      </w:r>
      <w:r w:rsidRPr="00017484">
        <w:rPr>
          <w:rFonts w:ascii="Calibri" w:hAnsi="Calibri" w:cs="Calibri"/>
        </w:rPr>
        <w:t xml:space="preserve"> </w:t>
      </w:r>
      <w:r>
        <w:rPr>
          <w:rFonts w:ascii="Calibri" w:hAnsi="Calibri" w:cs="Calibri"/>
        </w:rPr>
        <w:t xml:space="preserve">Hoda </w:t>
      </w:r>
      <w:r w:rsidRPr="00541117">
        <w:rPr>
          <w:rFonts w:ascii="Calibri" w:hAnsi="Calibri" w:cs="Calibri"/>
        </w:rPr>
        <w:t>Shawky, MSN, CPNP, PMHS, IBCLC</w:t>
      </w:r>
      <w:r>
        <w:rPr>
          <w:rFonts w:ascii="Calibri" w:hAnsi="Calibri" w:cs="Calibri"/>
        </w:rPr>
        <w:t xml:space="preserve"> &amp; </w:t>
      </w:r>
      <w:r w:rsidRPr="00F545FE">
        <w:rPr>
          <w:rFonts w:ascii="Calibri" w:hAnsi="Calibri" w:cs="Calibri"/>
        </w:rPr>
        <w:t>Kim Goll</w:t>
      </w:r>
      <w:r>
        <w:rPr>
          <w:rFonts w:ascii="Calibri" w:hAnsi="Calibri" w:cs="Calibri"/>
        </w:rPr>
        <w:t xml:space="preserve">, </w:t>
      </w:r>
      <w:r w:rsidRPr="00F545FE">
        <w:rPr>
          <w:rFonts w:ascii="Calibri" w:hAnsi="Calibri" w:cs="Calibri"/>
        </w:rPr>
        <w:t>First 5 Orange County</w:t>
      </w:r>
      <w:r>
        <w:rPr>
          <w:rFonts w:ascii="Calibri" w:hAnsi="Calibri" w:cs="Calibri"/>
        </w:rPr>
        <w:t xml:space="preserve">; and </w:t>
      </w:r>
      <w:r w:rsidRPr="00312FE4">
        <w:rPr>
          <w:rFonts w:ascii="Calibri" w:hAnsi="Calibri" w:cs="Calibri"/>
        </w:rPr>
        <w:t>Hanna Kleiner, LPCC</w:t>
      </w:r>
      <w:r>
        <w:rPr>
          <w:rFonts w:ascii="Calibri" w:hAnsi="Calibri" w:cs="Calibri"/>
        </w:rPr>
        <w:t xml:space="preserve">, </w:t>
      </w:r>
      <w:r w:rsidRPr="00312FE4">
        <w:rPr>
          <w:rFonts w:ascii="Calibri" w:hAnsi="Calibri" w:cs="Calibri"/>
        </w:rPr>
        <w:t>Share Ourselves Clinic</w:t>
      </w:r>
      <w:r>
        <w:rPr>
          <w:rFonts w:ascii="Calibri" w:hAnsi="Calibri" w:cs="Calibri"/>
        </w:rPr>
        <w:t>.</w:t>
      </w:r>
    </w:p>
    <w:p w:rsidRPr="00DC1E14" w:rsidR="00674632" w:rsidP="00674632" w:rsidRDefault="00674632" w14:paraId="461585C6" w14:textId="7CBC2366">
      <w:pPr>
        <w:spacing w:after="0" w:line="240" w:lineRule="auto"/>
      </w:pPr>
      <w:r w:rsidRPr="00DC1E14">
        <w:tab/>
      </w:r>
    </w:p>
    <w:p w:rsidRPr="00C106E1" w:rsidR="00674632" w:rsidP="005D38BC" w:rsidRDefault="00674632" w14:paraId="42B9C742" w14:textId="3712C220">
      <w:pPr>
        <w:rPr>
          <w:rFonts w:cstheme="minorHAnsi"/>
          <w:b/>
          <w:bCs/>
          <w:color w:val="4472C4" w:themeColor="accent1"/>
          <w:sz w:val="24"/>
          <w:szCs w:val="24"/>
        </w:rPr>
      </w:pPr>
      <w:bookmarkStart w:name="IIA2" w:id="8"/>
      <w:bookmarkEnd w:id="8"/>
      <w:r w:rsidRPr="00C106E1">
        <w:rPr>
          <w:rFonts w:cstheme="minorHAnsi"/>
          <w:b/>
          <w:bCs/>
          <w:color w:val="4472C4" w:themeColor="accent1"/>
          <w:sz w:val="24"/>
          <w:szCs w:val="24"/>
        </w:rPr>
        <w:t xml:space="preserve">Issue Intensives </w:t>
      </w:r>
      <w:r>
        <w:rPr>
          <w:rFonts w:cstheme="minorHAnsi"/>
          <w:b/>
          <w:bCs/>
          <w:color w:val="4472C4" w:themeColor="accent1"/>
          <w:sz w:val="24"/>
          <w:szCs w:val="24"/>
        </w:rPr>
        <w:t xml:space="preserve">(II) </w:t>
      </w:r>
      <w:r w:rsidRPr="00C106E1">
        <w:rPr>
          <w:rFonts w:cstheme="minorHAnsi"/>
          <w:b/>
          <w:bCs/>
          <w:color w:val="4472C4" w:themeColor="accent1"/>
          <w:sz w:val="24"/>
          <w:szCs w:val="24"/>
        </w:rPr>
        <w:t xml:space="preserve">Group A, Part </w:t>
      </w:r>
      <w:r>
        <w:rPr>
          <w:rFonts w:cstheme="minorHAnsi"/>
          <w:b/>
          <w:bCs/>
          <w:color w:val="4472C4" w:themeColor="accent1"/>
          <w:sz w:val="24"/>
          <w:szCs w:val="24"/>
        </w:rPr>
        <w:t>2</w:t>
      </w:r>
      <w:r w:rsidRPr="00C106E1">
        <w:rPr>
          <w:rFonts w:cstheme="minorHAnsi"/>
          <w:b/>
          <w:bCs/>
          <w:color w:val="4472C4" w:themeColor="accent1"/>
          <w:sz w:val="24"/>
          <w:szCs w:val="24"/>
        </w:rPr>
        <w:t xml:space="preserve"> of 2</w:t>
      </w:r>
    </w:p>
    <w:p w:rsidR="00674632" w:rsidP="00674632" w:rsidRDefault="00674632" w14:paraId="6C1E1002" w14:textId="77777777">
      <w:pPr>
        <w:spacing w:after="0" w:line="240" w:lineRule="auto"/>
      </w:pPr>
    </w:p>
    <w:p w:rsidR="00674632" w:rsidP="00674632" w:rsidRDefault="00674632" w14:paraId="5858FF2E" w14:textId="77777777">
      <w:pPr>
        <w:spacing w:after="0" w:line="240" w:lineRule="auto"/>
        <w:rPr>
          <w:rFonts w:cstheme="minorHAnsi"/>
        </w:rPr>
      </w:pPr>
      <w:r>
        <w:rPr>
          <w:rFonts w:cstheme="minorHAnsi"/>
          <w:b/>
          <w:bCs/>
        </w:rPr>
        <w:t>II-</w:t>
      </w:r>
      <w:r w:rsidRPr="004702DF">
        <w:rPr>
          <w:rFonts w:cstheme="minorHAnsi"/>
          <w:b/>
          <w:bCs/>
        </w:rPr>
        <w:t xml:space="preserve">A1, Part </w:t>
      </w:r>
      <w:r>
        <w:rPr>
          <w:rFonts w:cstheme="minorHAnsi"/>
          <w:b/>
          <w:bCs/>
        </w:rPr>
        <w:t>2</w:t>
      </w:r>
      <w:r w:rsidRPr="004702DF">
        <w:rPr>
          <w:rFonts w:cstheme="minorHAnsi"/>
          <w:b/>
          <w:bCs/>
        </w:rPr>
        <w:t>:</w:t>
      </w:r>
      <w:r>
        <w:rPr>
          <w:rFonts w:cstheme="minorHAnsi"/>
          <w:b/>
          <w:bCs/>
        </w:rPr>
        <w:t xml:space="preserve"> </w:t>
      </w:r>
      <w:r w:rsidRPr="00CF06A8">
        <w:rPr>
          <w:rFonts w:cstheme="minorHAnsi"/>
        </w:rPr>
        <w:t xml:space="preserve">Revolutionizing Reflective Practice: What </w:t>
      </w:r>
      <w:r>
        <w:rPr>
          <w:rFonts w:cstheme="minorHAnsi"/>
        </w:rPr>
        <w:t>N</w:t>
      </w:r>
      <w:r w:rsidRPr="00CF06A8">
        <w:rPr>
          <w:rFonts w:cstheme="minorHAnsi"/>
        </w:rPr>
        <w:t xml:space="preserve">eeds to be </w:t>
      </w:r>
      <w:r>
        <w:rPr>
          <w:rFonts w:cstheme="minorHAnsi"/>
        </w:rPr>
        <w:t>R</w:t>
      </w:r>
      <w:r w:rsidRPr="00CF06A8">
        <w:rPr>
          <w:rFonts w:cstheme="minorHAnsi"/>
        </w:rPr>
        <w:t>evolutionized in IECMH?</w:t>
      </w:r>
    </w:p>
    <w:p w:rsidRPr="00DC1E14" w:rsidR="00674632" w:rsidP="00674632" w:rsidRDefault="00674632" w14:paraId="69427B9F" w14:textId="77777777">
      <w:pPr>
        <w:spacing w:before="120" w:after="0" w:line="240" w:lineRule="auto"/>
        <w:ind w:left="720"/>
        <w:rPr>
          <w:rFonts w:cstheme="minorHAnsi"/>
        </w:rPr>
      </w:pPr>
      <w:r w:rsidRPr="004702DF">
        <w:rPr>
          <w:rFonts w:cstheme="minorHAnsi"/>
          <w:b/>
          <w:bCs/>
        </w:rPr>
        <w:t>Tags:</w:t>
      </w:r>
      <w:r>
        <w:rPr>
          <w:rFonts w:cstheme="minorHAnsi"/>
        </w:rPr>
        <w:t xml:space="preserve"> P5-7, Intermediate, Multi-discipline</w:t>
      </w:r>
    </w:p>
    <w:p w:rsidR="00072F26" w:rsidP="002A442C" w:rsidRDefault="00674632" w14:paraId="4DF15691" w14:textId="66720063">
      <w:pPr>
        <w:spacing w:before="120" w:after="0" w:line="240" w:lineRule="auto"/>
        <w:ind w:left="720"/>
        <w:rPr>
          <w:b/>
          <w:bCs/>
        </w:rPr>
      </w:pPr>
      <w:r w:rsidRPr="1F76E21B">
        <w:rPr>
          <w:b/>
          <w:bCs/>
        </w:rPr>
        <w:t xml:space="preserve">Description: </w:t>
      </w:r>
      <w:r>
        <w:t xml:space="preserve"> You are invited to reflect on the revolutionary uses of reflective practice to challenge systems of oppression and deepen our connection to the communities we serve. Together, we will learn about the theoretical underpinnings and building blocks of Revolutionary Reflective Practice (RRP).</w:t>
      </w:r>
    </w:p>
    <w:p w:rsidR="00674632" w:rsidP="00674632" w:rsidRDefault="00674632" w14:paraId="6DE32F87" w14:textId="38988349">
      <w:pPr>
        <w:spacing w:before="120" w:after="0" w:line="240" w:lineRule="auto"/>
        <w:ind w:left="720"/>
      </w:pPr>
      <w:r w:rsidRPr="1F76E21B">
        <w:rPr>
          <w:b/>
          <w:bCs/>
        </w:rPr>
        <w:t>Presenters:</w:t>
      </w:r>
      <w:r>
        <w:t xml:space="preserve"> Monica Noriega, PsyD, Department of Psychiatry and Behavioral Sciences, Child Trauma Research Program, University of California San Francisco and Monica Mathur Kalluri, OTD, WestEd.</w:t>
      </w:r>
    </w:p>
    <w:p w:rsidR="00674632" w:rsidP="00674632" w:rsidRDefault="00674632" w14:paraId="3FA351EB" w14:textId="77777777">
      <w:pPr>
        <w:spacing w:after="0" w:line="240" w:lineRule="auto"/>
        <w:rPr>
          <w:rFonts w:cstheme="minorHAnsi"/>
        </w:rPr>
      </w:pPr>
    </w:p>
    <w:p w:rsidR="00674632" w:rsidP="00674632" w:rsidRDefault="00674632" w14:paraId="778A7238" w14:textId="77777777">
      <w:pPr>
        <w:spacing w:after="0" w:line="240" w:lineRule="auto"/>
        <w:rPr>
          <w:rFonts w:cstheme="minorHAnsi"/>
        </w:rPr>
      </w:pPr>
      <w:r>
        <w:rPr>
          <w:rFonts w:cstheme="minorHAnsi"/>
          <w:b/>
          <w:bCs/>
        </w:rPr>
        <w:t>II-</w:t>
      </w:r>
      <w:r w:rsidRPr="004702DF">
        <w:rPr>
          <w:rFonts w:cstheme="minorHAnsi"/>
          <w:b/>
          <w:bCs/>
        </w:rPr>
        <w:t>A</w:t>
      </w:r>
      <w:r>
        <w:rPr>
          <w:rFonts w:cstheme="minorHAnsi"/>
          <w:b/>
          <w:bCs/>
        </w:rPr>
        <w:t>2</w:t>
      </w:r>
      <w:r w:rsidRPr="004702DF">
        <w:rPr>
          <w:rFonts w:cstheme="minorHAnsi"/>
          <w:b/>
          <w:bCs/>
        </w:rPr>
        <w:t xml:space="preserve">, Part </w:t>
      </w:r>
      <w:r>
        <w:rPr>
          <w:rFonts w:cstheme="minorHAnsi"/>
          <w:b/>
          <w:bCs/>
        </w:rPr>
        <w:t>2</w:t>
      </w:r>
      <w:r w:rsidRPr="004702DF">
        <w:rPr>
          <w:rFonts w:cstheme="minorHAnsi"/>
          <w:b/>
          <w:bCs/>
        </w:rPr>
        <w:t>:</w:t>
      </w:r>
      <w:r>
        <w:rPr>
          <w:rFonts w:cstheme="minorHAnsi"/>
          <w:b/>
          <w:bCs/>
        </w:rPr>
        <w:t xml:space="preserve"> </w:t>
      </w:r>
      <w:r w:rsidRPr="004A62B0">
        <w:rPr>
          <w:rFonts w:cstheme="minorHAnsi"/>
        </w:rPr>
        <w:t xml:space="preserve">Community </w:t>
      </w:r>
      <w:r>
        <w:rPr>
          <w:rFonts w:cstheme="minorHAnsi"/>
        </w:rPr>
        <w:t>A</w:t>
      </w:r>
      <w:r w:rsidRPr="004A62B0">
        <w:rPr>
          <w:rFonts w:cstheme="minorHAnsi"/>
        </w:rPr>
        <w:t xml:space="preserve">ttachment as the </w:t>
      </w:r>
      <w:r>
        <w:rPr>
          <w:rFonts w:cstheme="minorHAnsi"/>
        </w:rPr>
        <w:t>V</w:t>
      </w:r>
      <w:r w:rsidRPr="004A62B0">
        <w:rPr>
          <w:rFonts w:cstheme="minorHAnsi"/>
        </w:rPr>
        <w:t xml:space="preserve">ehicle to </w:t>
      </w:r>
      <w:r>
        <w:rPr>
          <w:rFonts w:cstheme="minorHAnsi"/>
        </w:rPr>
        <w:t>S</w:t>
      </w:r>
      <w:r w:rsidRPr="004A62B0">
        <w:rPr>
          <w:rFonts w:cstheme="minorHAnsi"/>
        </w:rPr>
        <w:t>trengthen Caregiver-Child Relationships</w:t>
      </w:r>
    </w:p>
    <w:p w:rsidRPr="00DC1E14" w:rsidR="00674632" w:rsidP="00674632" w:rsidRDefault="00674632" w14:paraId="154CC3FC" w14:textId="77777777">
      <w:pPr>
        <w:spacing w:before="120" w:after="0" w:line="240" w:lineRule="auto"/>
        <w:ind w:left="720"/>
        <w:rPr>
          <w:rFonts w:cstheme="minorHAnsi"/>
        </w:rPr>
      </w:pPr>
      <w:r w:rsidRPr="004702DF">
        <w:rPr>
          <w:rFonts w:cstheme="minorHAnsi"/>
          <w:b/>
          <w:bCs/>
        </w:rPr>
        <w:t>Tags:</w:t>
      </w:r>
      <w:r>
        <w:rPr>
          <w:rFonts w:cstheme="minorHAnsi"/>
        </w:rPr>
        <w:t xml:space="preserve"> P5-5, Intermediate, IECMH &amp; ECE</w:t>
      </w:r>
    </w:p>
    <w:p w:rsidR="00674632" w:rsidP="00674632" w:rsidRDefault="00674632" w14:paraId="3D0754EB" w14:textId="77777777">
      <w:pPr>
        <w:spacing w:before="120" w:after="0" w:line="240" w:lineRule="auto"/>
        <w:ind w:left="720"/>
        <w:rPr>
          <w:b/>
          <w:bCs/>
        </w:rPr>
      </w:pPr>
      <w:r w:rsidRPr="1F76E21B">
        <w:rPr>
          <w:b/>
          <w:bCs/>
        </w:rPr>
        <w:t xml:space="preserve">Description: </w:t>
      </w:r>
      <w:r>
        <w:t xml:space="preserve">Working in communities of color, we recognize the importance of community attachment as central to infant well-being. Learn how to </w:t>
      </w:r>
      <w:r w:rsidRPr="00E539B7">
        <w:t xml:space="preserve">foster a community attachment framework when working with marginalized communities of color. </w:t>
      </w:r>
      <w:r>
        <w:t>Through</w:t>
      </w:r>
      <w:r w:rsidRPr="00E539B7">
        <w:t xml:space="preserve"> challeng</w:t>
      </w:r>
      <w:r>
        <w:t>ing</w:t>
      </w:r>
      <w:r w:rsidRPr="00E539B7">
        <w:t xml:space="preserve"> the mental health approach rooted in individualism and pathology</w:t>
      </w:r>
      <w:r>
        <w:t>, you are encouraged</w:t>
      </w:r>
      <w:r w:rsidRPr="00E539B7">
        <w:t xml:space="preserve"> to critically reflect on </w:t>
      </w:r>
      <w:r>
        <w:t>your</w:t>
      </w:r>
      <w:r w:rsidRPr="00E539B7">
        <w:t xml:space="preserve"> worldview and training. </w:t>
      </w:r>
      <w:r>
        <w:t>Discover</w:t>
      </w:r>
      <w:r w:rsidRPr="00E539B7">
        <w:t xml:space="preserve"> an approach that centers the importance of working within community, building trust and safety.</w:t>
      </w:r>
    </w:p>
    <w:p w:rsidR="00674632" w:rsidP="00674632" w:rsidRDefault="00674632" w14:paraId="5D5181F4" w14:textId="77777777">
      <w:pPr>
        <w:spacing w:before="120" w:after="0" w:line="240" w:lineRule="auto"/>
        <w:ind w:left="720"/>
      </w:pPr>
      <w:r w:rsidRPr="244C1AF8">
        <w:rPr>
          <w:b/>
          <w:bCs/>
        </w:rPr>
        <w:t>Presenters:</w:t>
      </w:r>
      <w:r w:rsidRPr="244C1AF8">
        <w:t xml:space="preserve"> </w:t>
      </w:r>
      <w:r w:rsidRPr="00437A40">
        <w:t xml:space="preserve">Cassandra Coe, LCSW </w:t>
      </w:r>
      <w:r>
        <w:t>&amp;</w:t>
      </w:r>
      <w:r w:rsidRPr="00437A40">
        <w:t xml:space="preserve"> Linda Mora, PhD, </w:t>
      </w:r>
      <w:proofErr w:type="spellStart"/>
      <w:r w:rsidRPr="00437A40">
        <w:t>Institito</w:t>
      </w:r>
      <w:proofErr w:type="spellEnd"/>
      <w:r w:rsidRPr="00437A40">
        <w:t xml:space="preserve"> Familiar de la Raza</w:t>
      </w:r>
      <w:r>
        <w:t>;</w:t>
      </w:r>
      <w:r w:rsidRPr="00437A40">
        <w:t xml:space="preserve"> </w:t>
      </w:r>
      <w:r>
        <w:t>and</w:t>
      </w:r>
      <w:r w:rsidRPr="00437A40">
        <w:t xml:space="preserve"> Tone </w:t>
      </w:r>
      <w:proofErr w:type="spellStart"/>
      <w:r w:rsidRPr="00437A40">
        <w:t>Va'i</w:t>
      </w:r>
      <w:proofErr w:type="spellEnd"/>
      <w:r w:rsidRPr="00437A40">
        <w:t>, LCSW, Samoan Community Development Center</w:t>
      </w:r>
      <w:r>
        <w:t>.</w:t>
      </w:r>
    </w:p>
    <w:p w:rsidR="00674632" w:rsidP="00674632" w:rsidRDefault="00674632" w14:paraId="1AF34B87" w14:textId="77777777">
      <w:pPr>
        <w:spacing w:before="120" w:after="0" w:line="240" w:lineRule="auto"/>
        <w:ind w:left="720"/>
      </w:pPr>
    </w:p>
    <w:p w:rsidR="00674632" w:rsidP="00674632" w:rsidRDefault="00674632" w14:paraId="02A54460" w14:textId="52877842">
      <w:pPr>
        <w:spacing w:after="0" w:line="240" w:lineRule="auto"/>
        <w:rPr>
          <w:rFonts w:cstheme="minorHAnsi"/>
        </w:rPr>
      </w:pPr>
      <w:r>
        <w:rPr>
          <w:rFonts w:cstheme="minorHAnsi"/>
          <w:b/>
          <w:bCs/>
        </w:rPr>
        <w:t>II-</w:t>
      </w:r>
      <w:r w:rsidRPr="004702DF">
        <w:rPr>
          <w:rFonts w:cstheme="minorHAnsi"/>
          <w:b/>
          <w:bCs/>
        </w:rPr>
        <w:t>A</w:t>
      </w:r>
      <w:r>
        <w:rPr>
          <w:rFonts w:cstheme="minorHAnsi"/>
          <w:b/>
          <w:bCs/>
        </w:rPr>
        <w:t>3</w:t>
      </w:r>
      <w:r w:rsidRPr="004702DF">
        <w:rPr>
          <w:rFonts w:cstheme="minorHAnsi"/>
          <w:b/>
          <w:bCs/>
        </w:rPr>
        <w:t xml:space="preserve">, Part </w:t>
      </w:r>
      <w:r>
        <w:rPr>
          <w:rFonts w:cstheme="minorHAnsi"/>
          <w:b/>
          <w:bCs/>
        </w:rPr>
        <w:t>2</w:t>
      </w:r>
      <w:r w:rsidRPr="004702DF">
        <w:rPr>
          <w:rFonts w:cstheme="minorHAnsi"/>
          <w:b/>
          <w:bCs/>
        </w:rPr>
        <w:t>:</w:t>
      </w:r>
      <w:r>
        <w:rPr>
          <w:rFonts w:cstheme="minorHAnsi"/>
          <w:b/>
          <w:bCs/>
        </w:rPr>
        <w:t xml:space="preserve"> </w:t>
      </w:r>
      <w:r w:rsidRPr="00513633">
        <w:rPr>
          <w:rFonts w:cstheme="minorHAnsi"/>
        </w:rPr>
        <w:t>Building Effective Group Supervision to Grow Connection and Collaboration</w:t>
      </w:r>
    </w:p>
    <w:p w:rsidRPr="00DC1E14" w:rsidR="00674632" w:rsidP="00674632" w:rsidRDefault="00674632" w14:paraId="193CD18C" w14:textId="77777777">
      <w:pPr>
        <w:spacing w:before="120" w:after="0" w:line="240" w:lineRule="auto"/>
        <w:ind w:left="720"/>
        <w:rPr>
          <w:rFonts w:cstheme="minorHAnsi"/>
        </w:rPr>
      </w:pPr>
      <w:r w:rsidRPr="004702DF">
        <w:rPr>
          <w:rFonts w:cstheme="minorHAnsi"/>
          <w:b/>
          <w:bCs/>
        </w:rPr>
        <w:t>Tags:</w:t>
      </w:r>
      <w:r>
        <w:rPr>
          <w:rFonts w:cstheme="minorHAnsi"/>
        </w:rPr>
        <w:t xml:space="preserve"> P5-7, Intermediate, IECMH &amp; EI</w:t>
      </w:r>
    </w:p>
    <w:p w:rsidR="00674632" w:rsidP="00674632" w:rsidRDefault="00674632" w14:paraId="4D3FA3F4" w14:textId="77777777">
      <w:pPr>
        <w:spacing w:before="120" w:after="0" w:line="240" w:lineRule="auto"/>
        <w:ind w:left="720"/>
        <w:rPr>
          <w:b/>
          <w:bCs/>
        </w:rPr>
      </w:pPr>
      <w:r w:rsidRPr="1F76E21B">
        <w:rPr>
          <w:b/>
          <w:bCs/>
        </w:rPr>
        <w:t xml:space="preserve">Description: </w:t>
      </w:r>
      <w:r>
        <w:t xml:space="preserve">Explore the differences between individual and group </w:t>
      </w:r>
      <w:proofErr w:type="gramStart"/>
      <w:r>
        <w:t>supervision, and</w:t>
      </w:r>
      <w:proofErr w:type="gramEnd"/>
      <w:r>
        <w:t xml:space="preserve"> learn the structural and process elements for successful group reflective supervision. Group dilemmas will be used to highlight necessary skills. Consider how group supervision can be leveraged to provide a laboratory to discuss differences.</w:t>
      </w:r>
    </w:p>
    <w:p w:rsidR="00674632" w:rsidP="00674632" w:rsidRDefault="00674632" w14:paraId="1D81AC0C" w14:textId="77777777">
      <w:pPr>
        <w:spacing w:before="120" w:after="0" w:line="240" w:lineRule="auto"/>
        <w:ind w:left="720"/>
      </w:pPr>
      <w:r w:rsidRPr="244C1AF8">
        <w:rPr>
          <w:b/>
          <w:bCs/>
        </w:rPr>
        <w:t>Presenters:</w:t>
      </w:r>
      <w:r w:rsidRPr="244C1AF8">
        <w:t xml:space="preserve"> </w:t>
      </w:r>
      <w:r w:rsidRPr="00513633">
        <w:t>Salam Soliman, PsyD</w:t>
      </w:r>
      <w:r>
        <w:t>;</w:t>
      </w:r>
      <w:r w:rsidRPr="00513633">
        <w:t xml:space="preserve"> </w:t>
      </w:r>
      <w:r>
        <w:t>and</w:t>
      </w:r>
      <w:r w:rsidRPr="00513633">
        <w:t xml:space="preserve"> Sherry Heller, PhD </w:t>
      </w:r>
      <w:r>
        <w:t>&amp;</w:t>
      </w:r>
      <w:r w:rsidRPr="00513633">
        <w:t xml:space="preserve"> Deborrah Bremond</w:t>
      </w:r>
      <w:r>
        <w:t>,</w:t>
      </w:r>
      <w:r w:rsidRPr="00513633">
        <w:t xml:space="preserve"> PhD, Reflective Supervision Collaborative</w:t>
      </w:r>
      <w:r>
        <w:t>.</w:t>
      </w:r>
    </w:p>
    <w:p w:rsidRPr="008C05F4" w:rsidR="00674632" w:rsidP="00674632" w:rsidRDefault="00674632" w14:paraId="53617808" w14:textId="77777777">
      <w:pPr>
        <w:spacing w:after="0" w:line="240" w:lineRule="auto"/>
        <w:ind w:left="2880" w:hanging="2880"/>
        <w:rPr>
          <w:b/>
          <w:bCs/>
          <w:sz w:val="28"/>
          <w:szCs w:val="28"/>
        </w:rPr>
      </w:pPr>
    </w:p>
    <w:p w:rsidRPr="008C05F4" w:rsidR="00674632" w:rsidP="00674632" w:rsidRDefault="00674632" w14:paraId="5D46A797" w14:textId="77777777">
      <w:pPr>
        <w:pBdr>
          <w:top w:val="single" w:color="auto" w:sz="4" w:space="1"/>
        </w:pBdr>
        <w:spacing w:after="0" w:line="240" w:lineRule="auto"/>
        <w:ind w:left="2880" w:hanging="2880"/>
        <w:rPr>
          <w:b/>
          <w:bCs/>
          <w:sz w:val="28"/>
          <w:szCs w:val="28"/>
        </w:rPr>
      </w:pPr>
      <w:r w:rsidRPr="008C05F4">
        <w:rPr>
          <w:b/>
          <w:bCs/>
          <w:sz w:val="28"/>
          <w:szCs w:val="28"/>
        </w:rPr>
        <w:t>2:</w:t>
      </w:r>
      <w:r>
        <w:rPr>
          <w:b/>
          <w:bCs/>
          <w:sz w:val="28"/>
          <w:szCs w:val="28"/>
        </w:rPr>
        <w:t>3</w:t>
      </w:r>
      <w:r w:rsidRPr="008C05F4">
        <w:rPr>
          <w:b/>
          <w:bCs/>
          <w:sz w:val="28"/>
          <w:szCs w:val="28"/>
        </w:rPr>
        <w:t>0 pm – 2:</w:t>
      </w:r>
      <w:r>
        <w:rPr>
          <w:b/>
          <w:bCs/>
          <w:sz w:val="28"/>
          <w:szCs w:val="28"/>
        </w:rPr>
        <w:t>4</w:t>
      </w:r>
      <w:r w:rsidRPr="008C05F4">
        <w:rPr>
          <w:b/>
          <w:bCs/>
          <w:sz w:val="28"/>
          <w:szCs w:val="28"/>
        </w:rPr>
        <w:t xml:space="preserve">5 pm </w:t>
      </w:r>
      <w:r w:rsidRPr="008C05F4">
        <w:rPr>
          <w:b/>
          <w:bCs/>
          <w:sz w:val="28"/>
          <w:szCs w:val="28"/>
        </w:rPr>
        <w:tab/>
      </w:r>
    </w:p>
    <w:p w:rsidRPr="00C251DC" w:rsidR="00674632" w:rsidP="00C251DC" w:rsidRDefault="00674632" w14:paraId="3DE1A1AF" w14:textId="071F8FF9">
      <w:pPr>
        <w:spacing w:after="0" w:line="240" w:lineRule="auto"/>
        <w:ind w:left="2880" w:hanging="2880"/>
        <w:rPr>
          <w:b/>
          <w:bCs/>
          <w:sz w:val="28"/>
          <w:szCs w:val="28"/>
        </w:rPr>
      </w:pPr>
      <w:r w:rsidRPr="008C05F4">
        <w:rPr>
          <w:b/>
          <w:bCs/>
          <w:sz w:val="28"/>
          <w:szCs w:val="28"/>
        </w:rPr>
        <w:t>Break and Transition to Sessions</w:t>
      </w:r>
    </w:p>
    <w:p w:rsidR="00C251DC" w:rsidP="00674632" w:rsidRDefault="00C251DC" w14:paraId="7B819F03" w14:textId="77777777">
      <w:pPr>
        <w:pBdr>
          <w:top w:val="single" w:color="auto" w:sz="4" w:space="1"/>
        </w:pBdr>
        <w:spacing w:after="0" w:line="240" w:lineRule="auto"/>
        <w:ind w:left="2880" w:hanging="2880"/>
        <w:rPr>
          <w:rFonts w:cstheme="minorHAnsi"/>
          <w:b/>
          <w:bCs/>
          <w:sz w:val="28"/>
          <w:szCs w:val="28"/>
        </w:rPr>
      </w:pPr>
    </w:p>
    <w:p w:rsidRPr="008C05F4" w:rsidR="00674632" w:rsidP="00674632" w:rsidRDefault="00674632" w14:paraId="1404931D" w14:textId="60E2E53F">
      <w:pPr>
        <w:pBdr>
          <w:top w:val="single" w:color="auto" w:sz="4" w:space="1"/>
        </w:pBdr>
        <w:spacing w:after="0" w:line="240" w:lineRule="auto"/>
        <w:ind w:left="2880" w:hanging="2880"/>
        <w:rPr>
          <w:rFonts w:cstheme="minorHAnsi"/>
          <w:b/>
          <w:bCs/>
          <w:sz w:val="28"/>
          <w:szCs w:val="28"/>
        </w:rPr>
      </w:pPr>
      <w:r w:rsidRPr="008C05F4">
        <w:rPr>
          <w:rFonts w:cstheme="minorHAnsi"/>
          <w:b/>
          <w:bCs/>
          <w:sz w:val="28"/>
          <w:szCs w:val="28"/>
        </w:rPr>
        <w:t>2:</w:t>
      </w:r>
      <w:r>
        <w:rPr>
          <w:rFonts w:cstheme="minorHAnsi"/>
          <w:b/>
          <w:bCs/>
          <w:sz w:val="28"/>
          <w:szCs w:val="28"/>
        </w:rPr>
        <w:t>4</w:t>
      </w:r>
      <w:r w:rsidRPr="008C05F4">
        <w:rPr>
          <w:rFonts w:cstheme="minorHAnsi"/>
          <w:b/>
          <w:bCs/>
          <w:sz w:val="28"/>
          <w:szCs w:val="28"/>
        </w:rPr>
        <w:t>5 pm – 3:</w:t>
      </w:r>
      <w:r>
        <w:rPr>
          <w:rFonts w:cstheme="minorHAnsi"/>
          <w:b/>
          <w:bCs/>
          <w:sz w:val="28"/>
          <w:szCs w:val="28"/>
        </w:rPr>
        <w:t>4</w:t>
      </w:r>
      <w:r w:rsidRPr="008C05F4">
        <w:rPr>
          <w:rFonts w:cstheme="minorHAnsi"/>
          <w:b/>
          <w:bCs/>
          <w:sz w:val="28"/>
          <w:szCs w:val="28"/>
        </w:rPr>
        <w:t xml:space="preserve">5 pm </w:t>
      </w:r>
      <w:r w:rsidRPr="008C05F4">
        <w:rPr>
          <w:rFonts w:cstheme="minorHAnsi"/>
          <w:b/>
          <w:bCs/>
          <w:sz w:val="28"/>
          <w:szCs w:val="28"/>
        </w:rPr>
        <w:tab/>
      </w:r>
    </w:p>
    <w:p w:rsidRPr="008C05F4" w:rsidR="00674632" w:rsidP="00674632" w:rsidRDefault="00674632" w14:paraId="0E8C7F87" w14:textId="77777777">
      <w:pPr>
        <w:spacing w:after="0" w:line="240" w:lineRule="auto"/>
        <w:ind w:left="2880" w:hanging="2880"/>
        <w:rPr>
          <w:rFonts w:cstheme="minorHAnsi"/>
          <w:b/>
          <w:bCs/>
          <w:sz w:val="28"/>
          <w:szCs w:val="28"/>
        </w:rPr>
      </w:pPr>
      <w:bookmarkStart w:name="Day1Block3" w:id="9"/>
      <w:bookmarkEnd w:id="9"/>
      <w:r w:rsidRPr="008C05F4">
        <w:rPr>
          <w:rFonts w:cstheme="minorHAnsi"/>
          <w:b/>
          <w:bCs/>
          <w:sz w:val="28"/>
          <w:szCs w:val="28"/>
        </w:rPr>
        <w:t>Sessions Block 3</w:t>
      </w:r>
      <w:r>
        <w:rPr>
          <w:rFonts w:cstheme="minorHAnsi"/>
          <w:b/>
          <w:bCs/>
          <w:sz w:val="28"/>
          <w:szCs w:val="28"/>
        </w:rPr>
        <w:t xml:space="preserve"> (C Sessions)</w:t>
      </w:r>
    </w:p>
    <w:p w:rsidR="00674632" w:rsidP="00674632" w:rsidRDefault="00674632" w14:paraId="3F05162A" w14:textId="77777777">
      <w:pPr>
        <w:spacing w:after="0" w:line="240" w:lineRule="auto"/>
        <w:ind w:left="2880" w:hanging="2880"/>
        <w:rPr>
          <w:rFonts w:cstheme="minorHAnsi"/>
          <w:b/>
          <w:bCs/>
          <w:color w:val="4472C4" w:themeColor="accent1"/>
          <w:sz w:val="24"/>
          <w:szCs w:val="24"/>
        </w:rPr>
      </w:pPr>
    </w:p>
    <w:p w:rsidRPr="00C106E1" w:rsidR="00674632" w:rsidP="00674632" w:rsidRDefault="00674632" w14:paraId="413024F8" w14:textId="77777777">
      <w:pPr>
        <w:spacing w:after="0" w:line="240" w:lineRule="auto"/>
        <w:ind w:left="2880" w:hanging="2880"/>
        <w:rPr>
          <w:rFonts w:cstheme="minorHAnsi"/>
          <w:color w:val="4472C4" w:themeColor="accent1"/>
          <w:sz w:val="24"/>
          <w:szCs w:val="24"/>
        </w:rPr>
      </w:pPr>
      <w:bookmarkStart w:name="BTC" w:id="10"/>
      <w:bookmarkEnd w:id="10"/>
      <w:r w:rsidRPr="009C31C8">
        <w:rPr>
          <w:rFonts w:cstheme="minorHAnsi"/>
          <w:b/>
          <w:bCs/>
          <w:color w:val="4472C4" w:themeColor="accent1"/>
          <w:sz w:val="24"/>
          <w:szCs w:val="24"/>
        </w:rPr>
        <w:t xml:space="preserve">Baby Talks </w:t>
      </w:r>
      <w:r>
        <w:rPr>
          <w:rFonts w:cstheme="minorHAnsi"/>
          <w:b/>
          <w:bCs/>
          <w:color w:val="4472C4" w:themeColor="accent1"/>
          <w:sz w:val="24"/>
          <w:szCs w:val="24"/>
        </w:rPr>
        <w:t xml:space="preserve">(BT) </w:t>
      </w:r>
      <w:r w:rsidRPr="009C31C8">
        <w:rPr>
          <w:rFonts w:cstheme="minorHAnsi"/>
          <w:b/>
          <w:bCs/>
          <w:color w:val="4472C4" w:themeColor="accent1"/>
          <w:sz w:val="24"/>
          <w:szCs w:val="24"/>
        </w:rPr>
        <w:t xml:space="preserve">Group C: </w:t>
      </w:r>
      <w:r w:rsidRPr="00B41C56">
        <w:rPr>
          <w:rFonts w:cstheme="minorHAnsi"/>
          <w:b/>
          <w:bCs/>
          <w:i/>
          <w:iCs/>
        </w:rPr>
        <w:t>Fostering Early Literacy</w:t>
      </w:r>
    </w:p>
    <w:p w:rsidR="00674632" w:rsidP="00674632" w:rsidRDefault="00674632" w14:paraId="6F072485" w14:textId="77777777">
      <w:pPr>
        <w:spacing w:after="0" w:line="240" w:lineRule="auto"/>
        <w:ind w:left="2880" w:hanging="2880"/>
        <w:rPr>
          <w:rFonts w:cstheme="minorHAnsi"/>
          <w:b/>
          <w:bCs/>
        </w:rPr>
      </w:pPr>
    </w:p>
    <w:p w:rsidRPr="00721D37" w:rsidR="00674632" w:rsidP="00674632" w:rsidRDefault="00674632" w14:paraId="0010E7C6" w14:textId="77777777">
      <w:pPr>
        <w:spacing w:after="0" w:line="240" w:lineRule="auto"/>
        <w:rPr>
          <w:b/>
          <w:bCs/>
          <w:color w:val="000000" w:themeColor="text1"/>
        </w:rPr>
      </w:pPr>
      <w:r w:rsidRPr="00721D37">
        <w:rPr>
          <w:b/>
          <w:bCs/>
          <w:color w:val="000000" w:themeColor="text1"/>
        </w:rPr>
        <w:t xml:space="preserve">BT-C1: </w:t>
      </w:r>
      <w:r w:rsidRPr="00721D37">
        <w:rPr>
          <w:color w:val="000000" w:themeColor="text1"/>
        </w:rPr>
        <w:t>Library Programming with Community Partners for Expectant Parents and Parents of Newborns</w:t>
      </w:r>
    </w:p>
    <w:p w:rsidR="00674632" w:rsidP="00674632" w:rsidRDefault="00674632" w14:paraId="2398484F"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P5-3, Intermediate, ECE &amp; Multi-discipline </w:t>
      </w:r>
    </w:p>
    <w:p w:rsidR="00674632" w:rsidP="00674632" w:rsidRDefault="00674632" w14:paraId="241ACD14" w14:textId="77777777">
      <w:pPr>
        <w:spacing w:before="120" w:after="0" w:line="240" w:lineRule="auto"/>
        <w:ind w:left="720"/>
        <w:rPr>
          <w:b/>
          <w:bCs/>
        </w:rPr>
      </w:pPr>
      <w:r w:rsidRPr="1F76E21B">
        <w:rPr>
          <w:b/>
          <w:bCs/>
        </w:rPr>
        <w:t xml:space="preserve">Description: </w:t>
      </w:r>
      <w:r w:rsidRPr="00376B8A">
        <w:t xml:space="preserve">"Mother Goose on the Loose: Hatchlings" is a library-community partnership that empowers and equips expectant and new parents from underserved populations on their important role in building early literacy skills. </w:t>
      </w:r>
      <w:r>
        <w:t xml:space="preserve">Learn about </w:t>
      </w:r>
      <w:r w:rsidRPr="00376B8A">
        <w:t>joyful and asset-based ways to talk, play, sing, and share books with their babies from the very start.</w:t>
      </w:r>
    </w:p>
    <w:p w:rsidR="00674632" w:rsidP="00674632" w:rsidRDefault="00674632" w14:paraId="333A393B" w14:textId="77777777">
      <w:pPr>
        <w:spacing w:before="120" w:after="0" w:line="240" w:lineRule="auto"/>
        <w:ind w:left="720"/>
      </w:pPr>
      <w:r w:rsidRPr="1F76E21B">
        <w:rPr>
          <w:b/>
          <w:bCs/>
        </w:rPr>
        <w:t>Presenter</w:t>
      </w:r>
      <w:r>
        <w:rPr>
          <w:b/>
          <w:bCs/>
        </w:rPr>
        <w:t>s</w:t>
      </w:r>
      <w:r w:rsidRPr="1F76E21B">
        <w:rPr>
          <w:b/>
          <w:bCs/>
        </w:rPr>
        <w:t>:</w:t>
      </w:r>
      <w:r w:rsidRPr="1F76E21B">
        <w:t xml:space="preserve"> </w:t>
      </w:r>
      <w:r w:rsidRPr="00696370">
        <w:t>Betsy Diamant-Cohen, MLS, DCD, Mother Goose on the Loose, LLC and Carrie Sanders, MLS, Maryland State Library Agency</w:t>
      </w:r>
      <w:r>
        <w:t>.</w:t>
      </w:r>
    </w:p>
    <w:p w:rsidR="00674632" w:rsidP="00674632" w:rsidRDefault="00674632" w14:paraId="5BB2526A" w14:textId="77777777">
      <w:pPr>
        <w:spacing w:after="0" w:line="240" w:lineRule="auto"/>
        <w:ind w:left="2880" w:hanging="2880"/>
        <w:rPr>
          <w:rFonts w:cstheme="minorHAnsi"/>
        </w:rPr>
      </w:pPr>
    </w:p>
    <w:p w:rsidRPr="00E52C7E" w:rsidR="00674632" w:rsidP="00674632" w:rsidRDefault="00674632" w14:paraId="63109F5F" w14:textId="6CF74906">
      <w:pPr>
        <w:spacing w:after="0" w:line="240" w:lineRule="auto"/>
        <w:rPr>
          <w:b/>
          <w:bCs/>
          <w:color w:val="000000" w:themeColor="text1"/>
        </w:rPr>
      </w:pPr>
      <w:r w:rsidRPr="1F76E21B">
        <w:rPr>
          <w:b/>
          <w:bCs/>
          <w:color w:val="000000" w:themeColor="text1"/>
        </w:rPr>
        <w:t>BT-C2:</w:t>
      </w:r>
      <w:r w:rsidRPr="1F76E21B">
        <w:rPr>
          <w:b/>
          <w:bCs/>
          <w:i/>
          <w:iCs/>
          <w:color w:val="000000" w:themeColor="text1"/>
        </w:rPr>
        <w:t xml:space="preserve"> </w:t>
      </w:r>
      <w:r w:rsidRPr="1F76E21B">
        <w:rPr>
          <w:color w:val="000000" w:themeColor="text1"/>
        </w:rPr>
        <w:t xml:space="preserve">Storybooks and Milestones: Integrating Social-Emotional, Cognitive, and Language &amp; Literacy Development from </w:t>
      </w:r>
      <w:r>
        <w:rPr>
          <w:color w:val="000000" w:themeColor="text1"/>
        </w:rPr>
        <w:t>0</w:t>
      </w:r>
      <w:r w:rsidRPr="1F76E21B">
        <w:rPr>
          <w:color w:val="000000" w:themeColor="text1"/>
        </w:rPr>
        <w:t xml:space="preserve"> to </w:t>
      </w:r>
      <w:r>
        <w:rPr>
          <w:color w:val="000000" w:themeColor="text1"/>
        </w:rPr>
        <w:t>3</w:t>
      </w:r>
      <w:r w:rsidRPr="1F76E21B">
        <w:rPr>
          <w:color w:val="000000" w:themeColor="text1"/>
        </w:rPr>
        <w:t xml:space="preserve"> with Culturally Relevant Children's Books</w:t>
      </w:r>
    </w:p>
    <w:p w:rsidRPr="00A41EDE" w:rsidR="00674632" w:rsidP="00674632" w:rsidRDefault="00674632" w14:paraId="0FBEEAD0" w14:textId="77777777">
      <w:pPr>
        <w:spacing w:before="120" w:after="0" w:line="240" w:lineRule="auto"/>
        <w:ind w:left="288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5, Introductory, ECE</w:t>
      </w:r>
    </w:p>
    <w:p w:rsidR="00674632" w:rsidP="00674632" w:rsidRDefault="00674632" w14:paraId="2A42E53C" w14:textId="77777777">
      <w:pPr>
        <w:spacing w:before="120" w:after="0" w:line="240" w:lineRule="auto"/>
        <w:ind w:left="630"/>
        <w:rPr>
          <w:rFonts w:cstheme="minorHAnsi"/>
          <w:color w:val="000000" w:themeColor="text1"/>
        </w:rPr>
      </w:pPr>
      <w:r w:rsidRPr="00A41EDE">
        <w:rPr>
          <w:rFonts w:cstheme="minorHAnsi"/>
          <w:b/>
          <w:color w:val="000000" w:themeColor="text1"/>
        </w:rPr>
        <w:t>Description:</w:t>
      </w:r>
      <w:r w:rsidRPr="00A41EDE">
        <w:rPr>
          <w:rFonts w:cstheme="minorHAnsi"/>
          <w:color w:val="000000" w:themeColor="text1"/>
        </w:rPr>
        <w:t xml:space="preserve"> </w:t>
      </w:r>
      <w:r>
        <w:rPr>
          <w:rFonts w:cstheme="minorHAnsi"/>
        </w:rPr>
        <w:t xml:space="preserve">Join us as we </w:t>
      </w:r>
      <w:r w:rsidRPr="00986A72">
        <w:rPr>
          <w:rFonts w:cstheme="minorHAnsi"/>
        </w:rPr>
        <w:t xml:space="preserve">address systemic barriers in literacy access. We'll discuss culturally relevant approaches and practical strategies for educators. </w:t>
      </w:r>
      <w:r>
        <w:rPr>
          <w:rFonts w:cstheme="minorHAnsi"/>
        </w:rPr>
        <w:t>Learn from e</w:t>
      </w:r>
      <w:r w:rsidRPr="00986A72">
        <w:rPr>
          <w:rFonts w:cstheme="minorHAnsi"/>
        </w:rPr>
        <w:t>ngaging discussions, shared experiences, and resource sharing</w:t>
      </w:r>
      <w:r>
        <w:rPr>
          <w:rFonts w:cstheme="minorHAnsi"/>
        </w:rPr>
        <w:t xml:space="preserve"> that</w:t>
      </w:r>
      <w:r w:rsidRPr="00986A72">
        <w:rPr>
          <w:rFonts w:cstheme="minorHAnsi"/>
        </w:rPr>
        <w:t xml:space="preserve"> will empower </w:t>
      </w:r>
      <w:r>
        <w:rPr>
          <w:rFonts w:cstheme="minorHAnsi"/>
        </w:rPr>
        <w:t xml:space="preserve">you </w:t>
      </w:r>
      <w:r w:rsidRPr="00986A72">
        <w:rPr>
          <w:rFonts w:cstheme="minorHAnsi"/>
        </w:rPr>
        <w:t>to promote equity in early literacy development for marginalized communities.</w:t>
      </w:r>
    </w:p>
    <w:p w:rsidR="00674632" w:rsidP="00674632" w:rsidRDefault="00674632" w14:paraId="63610710" w14:textId="77777777">
      <w:pPr>
        <w:spacing w:before="120" w:after="0" w:line="240" w:lineRule="auto"/>
        <w:ind w:left="630"/>
        <w:rPr>
          <w:rFonts w:cstheme="minorHAnsi"/>
        </w:rPr>
      </w:pPr>
      <w:r w:rsidRPr="00C71781">
        <w:rPr>
          <w:rFonts w:cstheme="minorHAnsi"/>
          <w:b/>
          <w:bCs/>
        </w:rPr>
        <w:t>Presenter:</w:t>
      </w:r>
      <w:r>
        <w:rPr>
          <w:rFonts w:cstheme="minorHAnsi"/>
          <w:b/>
          <w:bCs/>
        </w:rPr>
        <w:t xml:space="preserve"> </w:t>
      </w:r>
      <w:r w:rsidRPr="00853CAB">
        <w:rPr>
          <w:rFonts w:cstheme="minorHAnsi"/>
        </w:rPr>
        <w:t>Delilah Gonzales</w:t>
      </w:r>
      <w:r>
        <w:rPr>
          <w:rFonts w:cstheme="minorHAnsi"/>
        </w:rPr>
        <w:t>, EdD</w:t>
      </w:r>
      <w:r w:rsidRPr="00853CAB">
        <w:rPr>
          <w:rFonts w:cstheme="minorHAnsi"/>
        </w:rPr>
        <w:t xml:space="preserve"> </w:t>
      </w:r>
      <w:r>
        <w:rPr>
          <w:rFonts w:cstheme="minorHAnsi"/>
        </w:rPr>
        <w:t>&amp;</w:t>
      </w:r>
      <w:r w:rsidRPr="00853CAB">
        <w:rPr>
          <w:rFonts w:cstheme="minorHAnsi"/>
        </w:rPr>
        <w:t xml:space="preserve"> Ingrid Haynes, PhD, Texas Southern University</w:t>
      </w:r>
      <w:r>
        <w:rPr>
          <w:rFonts w:cstheme="minorHAnsi"/>
        </w:rPr>
        <w:t>.</w:t>
      </w:r>
    </w:p>
    <w:p w:rsidRPr="00A41EDE" w:rsidR="00674632" w:rsidP="00674632" w:rsidRDefault="00674632" w14:paraId="1C58C99B" w14:textId="77777777">
      <w:pPr>
        <w:spacing w:before="120" w:after="0" w:line="240" w:lineRule="auto"/>
        <w:ind w:left="630"/>
        <w:rPr>
          <w:rFonts w:cstheme="minorHAnsi"/>
          <w:color w:val="000000" w:themeColor="text1"/>
        </w:rPr>
      </w:pPr>
    </w:p>
    <w:p w:rsidRPr="00A41EDE" w:rsidR="00674632" w:rsidP="00674632" w:rsidRDefault="00674632" w14:paraId="153AFC27" w14:textId="77777777">
      <w:pPr>
        <w:spacing w:after="0" w:line="240" w:lineRule="auto"/>
        <w:rPr>
          <w:b/>
          <w:color w:val="000000" w:themeColor="text1"/>
        </w:rPr>
      </w:pPr>
      <w:r w:rsidRPr="00A41EDE">
        <w:rPr>
          <w:b/>
          <w:color w:val="000000" w:themeColor="text1"/>
        </w:rPr>
        <w:t>BT-</w:t>
      </w:r>
      <w:r>
        <w:rPr>
          <w:b/>
          <w:color w:val="000000" w:themeColor="text1"/>
        </w:rPr>
        <w:t>C3</w:t>
      </w:r>
      <w:r w:rsidRPr="00A41EDE">
        <w:rPr>
          <w:b/>
          <w:color w:val="000000" w:themeColor="text1"/>
        </w:rPr>
        <w:t>:</w:t>
      </w:r>
      <w:r w:rsidRPr="00A41EDE">
        <w:rPr>
          <w:b/>
          <w:i/>
          <w:color w:val="000000" w:themeColor="text1"/>
        </w:rPr>
        <w:t xml:space="preserve"> </w:t>
      </w:r>
      <w:r w:rsidRPr="003C680E">
        <w:rPr>
          <w:bCs/>
          <w:iCs/>
          <w:color w:val="000000" w:themeColor="text1"/>
        </w:rPr>
        <w:t>The Book Harvest Early Literacy System of Care: A Model for Family Partnerships to Transform Early Childhood Literacy Development</w:t>
      </w:r>
      <w:r w:rsidRPr="009F51D3">
        <w:rPr>
          <w:b/>
          <w:i/>
          <w:color w:val="000000" w:themeColor="text1"/>
        </w:rPr>
        <w:t xml:space="preserve">  </w:t>
      </w:r>
    </w:p>
    <w:p w:rsidRPr="00A41EDE" w:rsidR="00674632" w:rsidP="00674632" w:rsidRDefault="00674632" w14:paraId="12E82A87" w14:textId="77777777">
      <w:pPr>
        <w:spacing w:before="120" w:after="0" w:line="240" w:lineRule="auto"/>
        <w:ind w:left="288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P5-5</w:t>
      </w:r>
      <w:r>
        <w:rPr>
          <w:rFonts w:cstheme="minorHAnsi"/>
        </w:rPr>
        <w:t>, Introductory, ECE</w:t>
      </w:r>
    </w:p>
    <w:p w:rsidR="00674632" w:rsidP="5926B839" w:rsidRDefault="00674632" w14:paraId="6FB44605" w14:textId="061855D2">
      <w:pPr>
        <w:spacing w:before="120" w:after="0" w:line="240" w:lineRule="auto"/>
        <w:ind w:left="630"/>
        <w:rPr>
          <w:rFonts w:cs="Calibri" w:cstheme="minorAscii"/>
          <w:color w:val="000000" w:themeColor="text1"/>
        </w:rPr>
      </w:pPr>
      <w:r w:rsidRPr="5926B839" w:rsidR="5726DF49">
        <w:rPr>
          <w:rFonts w:cs="Calibri" w:cstheme="minorAscii"/>
          <w:b w:val="1"/>
          <w:bCs w:val="1"/>
          <w:color w:val="000000" w:themeColor="text1" w:themeTint="FF" w:themeShade="FF"/>
        </w:rPr>
        <w:t>Description:</w:t>
      </w:r>
      <w:r w:rsidRPr="5926B839" w:rsidR="5726DF49">
        <w:rPr>
          <w:rFonts w:cs="Calibri" w:cstheme="minorAscii"/>
          <w:color w:val="000000" w:themeColor="text1" w:themeTint="FF" w:themeShade="FF"/>
        </w:rPr>
        <w:t xml:space="preserve"> </w:t>
      </w:r>
      <w:r w:rsidRPr="5926B839" w:rsidR="5726DF49">
        <w:rPr>
          <w:rFonts w:cs="Calibri" w:cstheme="minorAscii"/>
        </w:rPr>
        <w:t>Through its Early Literacy System of Care, Book Harvest partners with families from birth through early childhood, providing books to every child, support to every parent, and</w:t>
      </w:r>
      <w:r w:rsidRPr="5926B839" w:rsidR="24C1DC34">
        <w:rPr>
          <w:rFonts w:cs="Calibri" w:cstheme="minorAscii"/>
        </w:rPr>
        <w:t xml:space="preserve"> </w:t>
      </w:r>
      <w:r w:rsidRPr="5926B839" w:rsidR="5726DF49">
        <w:rPr>
          <w:rFonts w:cs="Calibri" w:cstheme="minorAscii"/>
        </w:rPr>
        <w:t>literacy throughout communities. Participants learn fundamentals of providing early literacy and language support using a culturally responsive framework for programming and family engagement.</w:t>
      </w:r>
    </w:p>
    <w:p w:rsidRPr="00A41EDE" w:rsidR="00674632" w:rsidP="00674632" w:rsidRDefault="00674632" w14:paraId="71EF2ADE" w14:textId="77777777">
      <w:pPr>
        <w:spacing w:before="120" w:after="0" w:line="240" w:lineRule="auto"/>
        <w:ind w:left="630"/>
        <w:rPr>
          <w:rFonts w:cstheme="minorHAnsi"/>
          <w:color w:val="000000" w:themeColor="text1"/>
        </w:rPr>
      </w:pPr>
      <w:r w:rsidRPr="00C71781">
        <w:rPr>
          <w:rFonts w:cstheme="minorHAnsi"/>
          <w:b/>
          <w:bCs/>
        </w:rPr>
        <w:t>Presenters:</w:t>
      </w:r>
      <w:r>
        <w:rPr>
          <w:rFonts w:cstheme="minorHAnsi"/>
          <w:b/>
          <w:bCs/>
        </w:rPr>
        <w:t xml:space="preserve"> </w:t>
      </w:r>
      <w:r w:rsidRPr="00F86A95">
        <w:rPr>
          <w:rFonts w:cstheme="minorHAnsi"/>
        </w:rPr>
        <w:t xml:space="preserve">Wilmarie Cintron-Tyson </w:t>
      </w:r>
      <w:r>
        <w:rPr>
          <w:rFonts w:cstheme="minorHAnsi"/>
        </w:rPr>
        <w:t>&amp;</w:t>
      </w:r>
      <w:r w:rsidRPr="00F86A95">
        <w:rPr>
          <w:rFonts w:cstheme="minorHAnsi"/>
        </w:rPr>
        <w:t xml:space="preserve"> Cheri Coleman, MSW, Book Harvest</w:t>
      </w:r>
      <w:r>
        <w:rPr>
          <w:rFonts w:cstheme="minorHAnsi"/>
        </w:rPr>
        <w:t>.</w:t>
      </w:r>
    </w:p>
    <w:p w:rsidRPr="00DC1E14" w:rsidR="00674632" w:rsidP="00674632" w:rsidRDefault="00674632" w14:paraId="7F4C8CFE" w14:textId="77777777">
      <w:pPr>
        <w:spacing w:before="120" w:after="0" w:line="240" w:lineRule="auto"/>
        <w:ind w:left="720"/>
      </w:pPr>
    </w:p>
    <w:p w:rsidR="002A442C" w:rsidRDefault="002A442C" w14:paraId="60A717C9" w14:textId="77777777">
      <w:pPr>
        <w:rPr>
          <w:rFonts w:cstheme="minorHAnsi"/>
          <w:b/>
          <w:bCs/>
          <w:color w:val="4472C4" w:themeColor="accent1"/>
          <w:sz w:val="24"/>
          <w:szCs w:val="24"/>
        </w:rPr>
      </w:pPr>
      <w:r>
        <w:rPr>
          <w:rFonts w:cstheme="minorHAnsi"/>
          <w:b/>
          <w:bCs/>
          <w:color w:val="4472C4" w:themeColor="accent1"/>
          <w:sz w:val="24"/>
          <w:szCs w:val="24"/>
        </w:rPr>
        <w:br w:type="page"/>
      </w:r>
    </w:p>
    <w:p w:rsidR="002A442C" w:rsidP="00674632" w:rsidRDefault="002A442C" w14:paraId="45D3D8E2" w14:textId="77777777">
      <w:pPr>
        <w:spacing w:after="0" w:line="240" w:lineRule="auto"/>
        <w:ind w:left="2880" w:hanging="2880"/>
        <w:rPr>
          <w:rFonts w:cstheme="minorHAnsi"/>
          <w:b/>
          <w:bCs/>
          <w:color w:val="4472C4" w:themeColor="accent1"/>
          <w:sz w:val="24"/>
          <w:szCs w:val="24"/>
        </w:rPr>
      </w:pPr>
    </w:p>
    <w:p w:rsidRPr="00C106E1" w:rsidR="00674632" w:rsidP="00674632" w:rsidRDefault="00674632" w14:paraId="36C9E057" w14:textId="0548683E">
      <w:pPr>
        <w:spacing w:after="0" w:line="240" w:lineRule="auto"/>
        <w:ind w:left="2880" w:hanging="2880"/>
        <w:rPr>
          <w:rFonts w:cstheme="minorHAnsi"/>
          <w:b/>
          <w:bCs/>
          <w:color w:val="4472C4" w:themeColor="accent1"/>
          <w:sz w:val="24"/>
          <w:szCs w:val="24"/>
        </w:rPr>
      </w:pPr>
      <w:r w:rsidRPr="00C106E1">
        <w:rPr>
          <w:rFonts w:cstheme="minorHAnsi"/>
          <w:b/>
          <w:bCs/>
          <w:color w:val="4472C4" w:themeColor="accent1"/>
          <w:sz w:val="24"/>
          <w:szCs w:val="24"/>
        </w:rPr>
        <w:t>Lecture Sessions</w:t>
      </w:r>
      <w:r>
        <w:rPr>
          <w:rFonts w:cstheme="minorHAnsi"/>
          <w:b/>
          <w:bCs/>
          <w:color w:val="4472C4" w:themeColor="accent1"/>
          <w:sz w:val="24"/>
          <w:szCs w:val="24"/>
        </w:rPr>
        <w:t xml:space="preserve"> (LS)</w:t>
      </w:r>
      <w:r w:rsidRPr="00C106E1">
        <w:rPr>
          <w:rFonts w:cstheme="minorHAnsi"/>
          <w:b/>
          <w:bCs/>
          <w:color w:val="4472C4" w:themeColor="accent1"/>
          <w:sz w:val="24"/>
          <w:szCs w:val="24"/>
        </w:rPr>
        <w:t xml:space="preserve"> Group </w:t>
      </w:r>
      <w:r>
        <w:rPr>
          <w:rFonts w:cstheme="minorHAnsi"/>
          <w:b/>
          <w:bCs/>
          <w:color w:val="4472C4" w:themeColor="accent1"/>
          <w:sz w:val="24"/>
          <w:szCs w:val="24"/>
        </w:rPr>
        <w:t xml:space="preserve">C </w:t>
      </w:r>
    </w:p>
    <w:p w:rsidR="00674632" w:rsidP="00674632" w:rsidRDefault="00674632" w14:paraId="79B02B04" w14:textId="77777777">
      <w:pPr>
        <w:spacing w:after="0" w:line="240" w:lineRule="auto"/>
        <w:ind w:left="2880" w:hanging="2880"/>
        <w:rPr>
          <w:rFonts w:cstheme="minorHAnsi"/>
          <w:b/>
          <w:bCs/>
        </w:rPr>
      </w:pPr>
    </w:p>
    <w:p w:rsidR="00674632" w:rsidP="00674632" w:rsidRDefault="00674632" w14:paraId="766F283E" w14:textId="77777777">
      <w:pPr>
        <w:spacing w:after="0" w:line="240" w:lineRule="auto"/>
        <w:rPr>
          <w:rFonts w:cstheme="minorHAnsi"/>
        </w:rPr>
      </w:pPr>
      <w:r w:rsidRPr="00D6702A">
        <w:rPr>
          <w:rFonts w:cstheme="minorHAnsi"/>
          <w:b/>
          <w:bCs/>
        </w:rPr>
        <w:t>LS-</w:t>
      </w:r>
      <w:r>
        <w:rPr>
          <w:rFonts w:cstheme="minorHAnsi"/>
          <w:b/>
          <w:bCs/>
        </w:rPr>
        <w:t>C</w:t>
      </w:r>
      <w:r w:rsidRPr="00D6702A">
        <w:rPr>
          <w:rFonts w:cstheme="minorHAnsi"/>
          <w:b/>
          <w:bCs/>
        </w:rPr>
        <w:t>1</w:t>
      </w:r>
      <w:r>
        <w:rPr>
          <w:rFonts w:cstheme="minorHAnsi"/>
        </w:rPr>
        <w:t xml:space="preserve">: </w:t>
      </w:r>
      <w:r w:rsidRPr="005509BD">
        <w:rPr>
          <w:rFonts w:cstheme="minorHAnsi"/>
        </w:rPr>
        <w:t>Embracing the Bright Side: A Journey into the Power of Positive Childhood Experiences</w:t>
      </w:r>
    </w:p>
    <w:p w:rsidR="00674632" w:rsidP="00674632" w:rsidRDefault="00674632" w14:paraId="2167D307"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P5-2, Introductory, Multi-discipline</w:t>
      </w:r>
    </w:p>
    <w:p w:rsidR="00674632" w:rsidP="00674632" w:rsidRDefault="00674632" w14:paraId="27177ACD" w14:textId="77777777">
      <w:pPr>
        <w:spacing w:before="120" w:after="0" w:line="240" w:lineRule="auto"/>
        <w:ind w:left="720"/>
        <w:rPr>
          <w:rFonts w:cstheme="minorHAnsi"/>
          <w:b/>
          <w:bCs/>
        </w:rPr>
      </w:pPr>
      <w:r>
        <w:rPr>
          <w:rFonts w:cstheme="minorHAnsi"/>
          <w:b/>
          <w:bCs/>
        </w:rPr>
        <w:t xml:space="preserve">Description: </w:t>
      </w:r>
      <w:r w:rsidRPr="00661643">
        <w:rPr>
          <w:rFonts w:cstheme="minorHAnsi"/>
        </w:rPr>
        <w:t>Learn about fostering positive childhood experiences (PCEs) collaboratively, promoting teamwork and shared success across sectors. Join us for a journey where collective efforts lead to innovative solutions that support children and their families’ ability to thrive from prenatal and beyond.</w:t>
      </w:r>
    </w:p>
    <w:p w:rsidR="00674632" w:rsidP="00674632" w:rsidRDefault="00674632" w14:paraId="4ACEDA59" w14:textId="77777777">
      <w:pPr>
        <w:spacing w:before="120" w:after="0" w:line="240" w:lineRule="auto"/>
        <w:ind w:left="720"/>
      </w:pPr>
      <w:r w:rsidRPr="004A37BD">
        <w:rPr>
          <w:rFonts w:cstheme="minorHAnsi"/>
          <w:b/>
          <w:bCs/>
        </w:rPr>
        <w:t>Presenters:</w:t>
      </w:r>
      <w:r>
        <w:rPr>
          <w:rFonts w:cstheme="minorHAnsi"/>
        </w:rPr>
        <w:t xml:space="preserve"> </w:t>
      </w:r>
      <w:r w:rsidRPr="009078B1">
        <w:rPr>
          <w:rFonts w:cstheme="minorHAnsi"/>
        </w:rPr>
        <w:t xml:space="preserve">Teresa Alvarez, MA </w:t>
      </w:r>
      <w:r>
        <w:rPr>
          <w:rFonts w:cstheme="minorHAnsi"/>
        </w:rPr>
        <w:t>&amp;</w:t>
      </w:r>
      <w:r w:rsidRPr="009078B1">
        <w:rPr>
          <w:rFonts w:cstheme="minorHAnsi"/>
        </w:rPr>
        <w:t xml:space="preserve"> Jessica Ramirez, BA, Carpinteria Children's Project</w:t>
      </w:r>
      <w:r>
        <w:rPr>
          <w:rFonts w:cstheme="minorHAnsi"/>
        </w:rPr>
        <w:t>.</w:t>
      </w:r>
    </w:p>
    <w:p w:rsidR="00674632" w:rsidP="00674632" w:rsidRDefault="00674632" w14:paraId="7C9B53EE" w14:textId="77777777">
      <w:pPr>
        <w:spacing w:after="0" w:line="240" w:lineRule="auto"/>
        <w:rPr>
          <w:rFonts w:cstheme="minorHAnsi"/>
        </w:rPr>
      </w:pPr>
    </w:p>
    <w:p w:rsidRPr="005A74F2" w:rsidR="00674632" w:rsidP="00674632" w:rsidRDefault="00674632" w14:paraId="6DEFDC3A" w14:textId="77777777">
      <w:pPr>
        <w:spacing w:after="0" w:line="240" w:lineRule="auto"/>
        <w:rPr>
          <w:rFonts w:cstheme="minorHAnsi"/>
        </w:rPr>
      </w:pPr>
      <w:r w:rsidRPr="005A74F2">
        <w:rPr>
          <w:rFonts w:cstheme="minorHAnsi"/>
          <w:b/>
          <w:bCs/>
        </w:rPr>
        <w:t>LS-C2</w:t>
      </w:r>
      <w:r w:rsidRPr="005A74F2">
        <w:rPr>
          <w:rFonts w:cstheme="minorHAnsi"/>
        </w:rPr>
        <w:t>: Meeting Reflective Practice Needs Across the Career Lifespan</w:t>
      </w:r>
      <w:r>
        <w:rPr>
          <w:rFonts w:cstheme="minorHAnsi"/>
        </w:rPr>
        <w:t>—</w:t>
      </w:r>
      <w:r w:rsidRPr="005A74F2">
        <w:rPr>
          <w:rFonts w:cstheme="minorHAnsi"/>
        </w:rPr>
        <w:t>Considerations for Early, Middle, and Late Career Stages</w:t>
      </w:r>
    </w:p>
    <w:p w:rsidRPr="005A74F2" w:rsidR="00674632" w:rsidP="00674632" w:rsidRDefault="00674632" w14:paraId="25E08632" w14:textId="77777777">
      <w:pPr>
        <w:spacing w:before="120" w:after="0" w:line="240" w:lineRule="auto"/>
        <w:ind w:left="720"/>
        <w:rPr>
          <w:rFonts w:cstheme="minorHAnsi"/>
        </w:rPr>
      </w:pPr>
      <w:r w:rsidRPr="005A74F2">
        <w:rPr>
          <w:rFonts w:cstheme="minorHAnsi"/>
          <w:b/>
          <w:bCs/>
        </w:rPr>
        <w:t>Tags</w:t>
      </w:r>
      <w:r w:rsidRPr="005A74F2">
        <w:rPr>
          <w:rFonts w:cstheme="minorHAnsi"/>
        </w:rPr>
        <w:t>: P5-3, Introductory, Multi-discipline</w:t>
      </w:r>
    </w:p>
    <w:p w:rsidRPr="005A74F2" w:rsidR="00674632" w:rsidP="00674632" w:rsidRDefault="00674632" w14:paraId="31890003" w14:textId="77777777">
      <w:pPr>
        <w:spacing w:before="120" w:after="0" w:line="240" w:lineRule="auto"/>
        <w:ind w:left="720"/>
        <w:rPr>
          <w:rFonts w:cstheme="minorHAnsi"/>
          <w:b/>
          <w:bCs/>
        </w:rPr>
      </w:pPr>
      <w:r w:rsidRPr="005A74F2">
        <w:rPr>
          <w:rFonts w:cstheme="minorHAnsi"/>
          <w:b/>
          <w:bCs/>
        </w:rPr>
        <w:t xml:space="preserve">Description: </w:t>
      </w:r>
      <w:r w:rsidRPr="005A74F2">
        <w:rPr>
          <w:rFonts w:cstheme="minorHAnsi"/>
        </w:rPr>
        <w:t xml:space="preserve">Although we emphasize the importance of reflective practice throughout our careers, we rarely explore different needs across the career lifespan. </w:t>
      </w:r>
      <w:r>
        <w:rPr>
          <w:rFonts w:cstheme="minorHAnsi"/>
        </w:rPr>
        <w:t xml:space="preserve">Join us as </w:t>
      </w:r>
      <w:r w:rsidRPr="005A74F2">
        <w:rPr>
          <w:rFonts w:cstheme="minorHAnsi"/>
        </w:rPr>
        <w:t xml:space="preserve">three mental health </w:t>
      </w:r>
      <w:proofErr w:type="gramStart"/>
      <w:r w:rsidRPr="005A74F2">
        <w:rPr>
          <w:rFonts w:cstheme="minorHAnsi"/>
        </w:rPr>
        <w:t>clinicians</w:t>
      </w:r>
      <w:proofErr w:type="gramEnd"/>
      <w:r w:rsidRPr="005A74F2">
        <w:rPr>
          <w:rFonts w:cstheme="minorHAnsi"/>
        </w:rPr>
        <w:t xml:space="preserve"> us</w:t>
      </w:r>
      <w:r>
        <w:rPr>
          <w:rFonts w:cstheme="minorHAnsi"/>
        </w:rPr>
        <w:t>e</w:t>
      </w:r>
      <w:r w:rsidRPr="005A74F2">
        <w:rPr>
          <w:rFonts w:cstheme="minorHAnsi"/>
        </w:rPr>
        <w:t xml:space="preserve"> stories from the field to explore diverse needs from reflective spaces across early, middle, and late career stages.</w:t>
      </w:r>
    </w:p>
    <w:p w:rsidR="00923302" w:rsidP="002A442C" w:rsidRDefault="00674632" w14:paraId="6C1BD58A" w14:textId="77777777">
      <w:pPr>
        <w:spacing w:before="120" w:after="0" w:line="240" w:lineRule="auto"/>
        <w:ind w:left="720"/>
        <w:rPr>
          <w:rFonts w:cstheme="minorHAnsi"/>
        </w:rPr>
      </w:pPr>
      <w:r w:rsidRPr="005A74F2">
        <w:rPr>
          <w:rFonts w:cstheme="minorHAnsi"/>
          <w:b/>
          <w:bCs/>
        </w:rPr>
        <w:t>Presenters:</w:t>
      </w:r>
      <w:r w:rsidRPr="005A74F2">
        <w:rPr>
          <w:rFonts w:cstheme="minorHAnsi"/>
        </w:rPr>
        <w:t xml:space="preserve"> </w:t>
      </w:r>
      <w:proofErr w:type="spellStart"/>
      <w:r w:rsidRPr="005A74F2">
        <w:rPr>
          <w:rFonts w:cstheme="minorHAnsi"/>
        </w:rPr>
        <w:t>Sufna</w:t>
      </w:r>
      <w:proofErr w:type="spellEnd"/>
      <w:r w:rsidRPr="005A74F2">
        <w:rPr>
          <w:rFonts w:cstheme="minorHAnsi"/>
        </w:rPr>
        <w:t xml:space="preserve"> John, PhD, University of Arkansas for Medical Sciences; Allison Smith, PhD, University of Arkansas for Medical Sciences; and Lili Gray, LCSW, Lili Gray Consulting.</w:t>
      </w:r>
    </w:p>
    <w:p w:rsidR="00923302" w:rsidP="00923302" w:rsidRDefault="00923302" w14:paraId="6E96B9F1" w14:textId="77777777">
      <w:pPr>
        <w:spacing w:after="0" w:line="240" w:lineRule="auto"/>
        <w:rPr>
          <w:rFonts w:cstheme="minorHAnsi"/>
        </w:rPr>
      </w:pPr>
    </w:p>
    <w:p w:rsidR="00674632" w:rsidP="00923302" w:rsidRDefault="00674632" w14:paraId="51851179" w14:textId="6637326F">
      <w:pPr>
        <w:spacing w:after="0" w:line="240" w:lineRule="auto"/>
        <w:rPr>
          <w:rFonts w:cstheme="minorHAnsi"/>
        </w:rPr>
      </w:pPr>
      <w:r w:rsidRPr="00923302">
        <w:rPr>
          <w:rFonts w:cstheme="minorHAnsi"/>
          <w:b/>
          <w:bCs/>
        </w:rPr>
        <w:t>LS-C3:</w:t>
      </w:r>
      <w:r w:rsidRPr="00294F5F">
        <w:rPr>
          <w:rFonts w:cstheme="minorHAnsi"/>
        </w:rPr>
        <w:t xml:space="preserve"> Promoting Bilingualism in The Early Years Through Home-Based Care</w:t>
      </w:r>
    </w:p>
    <w:p w:rsidR="00674632" w:rsidP="00674632" w:rsidRDefault="00674632" w14:paraId="78FC2EF0"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P5-4, Intermediate, IECMH &amp; Multi-discipline</w:t>
      </w:r>
    </w:p>
    <w:p w:rsidRPr="008C3F5A" w:rsidR="00674632" w:rsidP="00674632" w:rsidRDefault="00674632" w14:paraId="7DA1A12C" w14:textId="77777777">
      <w:pPr>
        <w:spacing w:before="120" w:after="0" w:line="240" w:lineRule="auto"/>
        <w:ind w:left="720"/>
      </w:pPr>
      <w:r w:rsidRPr="1F76E21B">
        <w:rPr>
          <w:b/>
          <w:bCs/>
        </w:rPr>
        <w:t>Description:</w:t>
      </w:r>
      <w:r>
        <w:t xml:space="preserve"> In California, it </w:t>
      </w:r>
      <w:r w:rsidRPr="008C3F5A">
        <w:t>is estimated that a third to at least half of all children under 5, and nearly two out of every five children, ages 3 and under, are entrusted to the care of a Family, Friend, or Neighbor (FFN) caregiver</w:t>
      </w:r>
      <w:r>
        <w:t>.</w:t>
      </w:r>
      <w:r w:rsidRPr="008C3F5A">
        <w:t xml:space="preserve"> FFN caregivers tend to reflect the demographics of the families they serve and play a crucial role in supporting </w:t>
      </w:r>
      <w:r>
        <w:t>dual language learners. You will hear about</w:t>
      </w:r>
      <w:r w:rsidRPr="008C3F5A">
        <w:t xml:space="preserve"> the latest research on early brain and language development as well as the benefits of bilingualism</w:t>
      </w:r>
      <w:r>
        <w:t>,</w:t>
      </w:r>
      <w:r w:rsidRPr="008C3F5A">
        <w:t xml:space="preserve"> and how FFN caregivers support dual language learners and their families.</w:t>
      </w:r>
      <w:r>
        <w:t xml:space="preserve"> Learn </w:t>
      </w:r>
      <w:r w:rsidRPr="008C3F5A">
        <w:t xml:space="preserve">strategies </w:t>
      </w:r>
      <w:r>
        <w:t>to share</w:t>
      </w:r>
      <w:r w:rsidRPr="008C3F5A">
        <w:t xml:space="preserve"> with families on how to support their children</w:t>
      </w:r>
      <w:r>
        <w:t>’</w:t>
      </w:r>
      <w:r w:rsidRPr="008C3F5A">
        <w:t xml:space="preserve">s home language at </w:t>
      </w:r>
      <w:proofErr w:type="gramStart"/>
      <w:r w:rsidRPr="008C3F5A">
        <w:t>home</w:t>
      </w:r>
      <w:r>
        <w:t>, and</w:t>
      </w:r>
      <w:proofErr w:type="gramEnd"/>
      <w:r>
        <w:t xml:space="preserve"> hear </w:t>
      </w:r>
      <w:r w:rsidRPr="008C3F5A">
        <w:t xml:space="preserve">key takeaways from </w:t>
      </w:r>
      <w:r>
        <w:t>the</w:t>
      </w:r>
      <w:r w:rsidRPr="008C3F5A">
        <w:t xml:space="preserve"> California Leading from Home program, which seeks to increase the advocacy skills of home-based care providers.</w:t>
      </w:r>
    </w:p>
    <w:p w:rsidR="00674632" w:rsidP="00674632" w:rsidRDefault="00674632" w14:paraId="3CB11C15" w14:textId="77777777">
      <w:pPr>
        <w:spacing w:before="120" w:after="0" w:line="240" w:lineRule="auto"/>
        <w:ind w:left="720"/>
      </w:pPr>
      <w:r w:rsidRPr="1F76E21B">
        <w:rPr>
          <w:b/>
          <w:bCs/>
        </w:rPr>
        <w:t>Presenter</w:t>
      </w:r>
      <w:r>
        <w:rPr>
          <w:b/>
          <w:bCs/>
        </w:rPr>
        <w:t>s</w:t>
      </w:r>
      <w:r w:rsidRPr="1F76E21B">
        <w:rPr>
          <w:b/>
          <w:bCs/>
        </w:rPr>
        <w:t>:</w:t>
      </w:r>
      <w:r w:rsidRPr="1F76E21B">
        <w:t xml:space="preserve"> </w:t>
      </w:r>
      <w:r w:rsidRPr="00AB43AE">
        <w:t xml:space="preserve">Carolyne </w:t>
      </w:r>
      <w:proofErr w:type="spellStart"/>
      <w:r w:rsidRPr="00AB43AE">
        <w:t>Crolotte</w:t>
      </w:r>
      <w:proofErr w:type="spellEnd"/>
      <w:r w:rsidRPr="00AB43AE">
        <w:t xml:space="preserve"> &amp; Andrew Avila, Early Edge California</w:t>
      </w:r>
      <w:r w:rsidRPr="1F76E21B">
        <w:t>.</w:t>
      </w:r>
    </w:p>
    <w:p w:rsidR="005D38BC" w:rsidP="00674632" w:rsidRDefault="005D38BC" w14:paraId="64F710DD" w14:textId="77777777">
      <w:pPr>
        <w:spacing w:after="0" w:line="240" w:lineRule="auto"/>
        <w:rPr>
          <w:rFonts w:cstheme="minorHAnsi"/>
          <w:b/>
          <w:bCs/>
        </w:rPr>
      </w:pPr>
    </w:p>
    <w:p w:rsidRPr="00B46519" w:rsidR="00674632" w:rsidP="00674632" w:rsidRDefault="00674632" w14:paraId="19A38D60" w14:textId="739CE481">
      <w:pPr>
        <w:spacing w:after="0" w:line="240" w:lineRule="auto"/>
        <w:rPr>
          <w:rFonts w:cstheme="minorHAnsi"/>
        </w:rPr>
      </w:pPr>
      <w:r w:rsidRPr="00B46519">
        <w:rPr>
          <w:rFonts w:cstheme="minorHAnsi"/>
          <w:b/>
          <w:bCs/>
        </w:rPr>
        <w:t>LS-C4</w:t>
      </w:r>
      <w:r w:rsidRPr="00B46519">
        <w:rPr>
          <w:rFonts w:cstheme="minorHAnsi"/>
        </w:rPr>
        <w:t>: Mindfulness as a Radical Tool for Healing and Building Resilience in Marginalized Communities</w:t>
      </w:r>
    </w:p>
    <w:p w:rsidRPr="00B46519" w:rsidR="00674632" w:rsidP="00674632" w:rsidRDefault="00674632" w14:paraId="3273623C" w14:textId="77777777">
      <w:pPr>
        <w:spacing w:before="120" w:after="0" w:line="240" w:lineRule="auto"/>
        <w:ind w:left="720"/>
        <w:rPr>
          <w:rFonts w:cstheme="minorHAnsi"/>
        </w:rPr>
      </w:pPr>
      <w:r w:rsidRPr="00B46519">
        <w:rPr>
          <w:rFonts w:cstheme="minorHAnsi"/>
          <w:b/>
          <w:bCs/>
        </w:rPr>
        <w:t>Tags</w:t>
      </w:r>
      <w:r w:rsidRPr="00B46519">
        <w:rPr>
          <w:rFonts w:cstheme="minorHAnsi"/>
        </w:rPr>
        <w:t>: P5-5, Introductory, IECMH &amp; ECE</w:t>
      </w:r>
    </w:p>
    <w:p w:rsidRPr="00B46519" w:rsidR="00674632" w:rsidP="00674632" w:rsidRDefault="00674632" w14:paraId="0F8C60C8" w14:textId="77777777">
      <w:pPr>
        <w:spacing w:before="120" w:after="0" w:line="240" w:lineRule="auto"/>
        <w:ind w:left="720"/>
        <w:rPr>
          <w:rFonts w:cstheme="minorHAnsi"/>
          <w:b/>
        </w:rPr>
      </w:pPr>
      <w:r w:rsidRPr="00B46519">
        <w:rPr>
          <w:rFonts w:cstheme="minorHAnsi"/>
          <w:b/>
          <w:bCs/>
        </w:rPr>
        <w:t xml:space="preserve">Description: </w:t>
      </w:r>
      <w:r>
        <w:rPr>
          <w:rFonts w:cstheme="minorHAnsi"/>
        </w:rPr>
        <w:t xml:space="preserve">We </w:t>
      </w:r>
      <w:r w:rsidRPr="00B46519">
        <w:rPr>
          <w:rFonts w:cstheme="minorHAnsi"/>
        </w:rPr>
        <w:t xml:space="preserve">will provide a knowledge base </w:t>
      </w:r>
      <w:r>
        <w:rPr>
          <w:rFonts w:cstheme="minorHAnsi"/>
        </w:rPr>
        <w:t>in mindfulness</w:t>
      </w:r>
      <w:r w:rsidRPr="00B46519">
        <w:rPr>
          <w:rFonts w:cstheme="minorHAnsi"/>
        </w:rPr>
        <w:t xml:space="preserve"> and incorporate experiential activities </w:t>
      </w:r>
      <w:r>
        <w:rPr>
          <w:rFonts w:cstheme="minorHAnsi"/>
        </w:rPr>
        <w:t xml:space="preserve">as we discuss </w:t>
      </w:r>
      <w:r w:rsidRPr="00B46519">
        <w:rPr>
          <w:rFonts w:cstheme="minorHAnsi"/>
        </w:rPr>
        <w:t>the radical implications of mindfulness-based activities and interventions that promote caregiver connection to self, child, culture, and community in Early Childhood Education and Mental Health settings.</w:t>
      </w:r>
    </w:p>
    <w:p w:rsidR="00674632" w:rsidP="00674632" w:rsidRDefault="00674632" w14:paraId="176988FD" w14:textId="77777777">
      <w:pPr>
        <w:spacing w:before="120" w:after="0" w:line="240" w:lineRule="auto"/>
        <w:ind w:left="720"/>
        <w:rPr>
          <w:rFonts w:cstheme="minorHAnsi"/>
        </w:rPr>
      </w:pPr>
      <w:r w:rsidRPr="00B46519">
        <w:rPr>
          <w:rFonts w:cstheme="minorHAnsi"/>
          <w:b/>
          <w:bCs/>
        </w:rPr>
        <w:t>Presenters:</w:t>
      </w:r>
      <w:r w:rsidRPr="00B46519">
        <w:rPr>
          <w:rFonts w:cstheme="minorHAnsi"/>
        </w:rPr>
        <w:t xml:space="preserve"> Doris Castro, LCSW</w:t>
      </w:r>
      <w:r>
        <w:rPr>
          <w:rFonts w:cstheme="minorHAnsi"/>
        </w:rPr>
        <w:t>,</w:t>
      </w:r>
      <w:r w:rsidRPr="00B46519">
        <w:rPr>
          <w:rFonts w:cstheme="minorHAnsi"/>
        </w:rPr>
        <w:t xml:space="preserve"> Adaly </w:t>
      </w:r>
      <w:proofErr w:type="spellStart"/>
      <w:r w:rsidRPr="00B46519">
        <w:rPr>
          <w:rFonts w:cstheme="minorHAnsi"/>
        </w:rPr>
        <w:t>Mazakis</w:t>
      </w:r>
      <w:proofErr w:type="spellEnd"/>
      <w:r w:rsidRPr="00B46519">
        <w:rPr>
          <w:rFonts w:cstheme="minorHAnsi"/>
        </w:rPr>
        <w:t>, AMFT, IFEC-ATMHP, CLEC, CEIM</w:t>
      </w:r>
      <w:r>
        <w:rPr>
          <w:rFonts w:cstheme="minorHAnsi"/>
        </w:rPr>
        <w:t>,</w:t>
      </w:r>
      <w:r w:rsidRPr="00B46519">
        <w:rPr>
          <w:rFonts w:cstheme="minorHAnsi"/>
        </w:rPr>
        <w:t xml:space="preserve"> &amp; Jamie Kinoshita, ACSW, Allies for Every Child.</w:t>
      </w:r>
    </w:p>
    <w:p w:rsidR="00674632" w:rsidP="00674632" w:rsidRDefault="00674632" w14:paraId="46B90B74" w14:textId="77777777">
      <w:pPr>
        <w:spacing w:before="120" w:after="0" w:line="240" w:lineRule="auto"/>
        <w:ind w:left="720"/>
        <w:rPr>
          <w:rFonts w:cstheme="minorHAnsi"/>
        </w:rPr>
      </w:pPr>
    </w:p>
    <w:p w:rsidR="001E58E5" w:rsidRDefault="001E58E5" w14:paraId="37D6A4C3" w14:textId="77777777">
      <w:pPr>
        <w:rPr>
          <w:b/>
          <w:bCs/>
        </w:rPr>
      </w:pPr>
      <w:r>
        <w:rPr>
          <w:b/>
          <w:bCs/>
        </w:rPr>
        <w:br w:type="page"/>
      </w:r>
    </w:p>
    <w:p w:rsidR="001E58E5" w:rsidP="00674632" w:rsidRDefault="001E58E5" w14:paraId="5F85D79C" w14:textId="77777777">
      <w:pPr>
        <w:spacing w:after="0" w:line="240" w:lineRule="auto"/>
        <w:rPr>
          <w:b/>
          <w:bCs/>
        </w:rPr>
      </w:pPr>
    </w:p>
    <w:p w:rsidRPr="004E3337" w:rsidR="00674632" w:rsidP="00674632" w:rsidRDefault="00674632" w14:paraId="43F94E29" w14:textId="407B9166">
      <w:pPr>
        <w:spacing w:after="0" w:line="240" w:lineRule="auto"/>
      </w:pPr>
      <w:r w:rsidRPr="1F76E21B">
        <w:rPr>
          <w:b/>
          <w:bCs/>
        </w:rPr>
        <w:t>LS-</w:t>
      </w:r>
      <w:r>
        <w:rPr>
          <w:b/>
          <w:bCs/>
        </w:rPr>
        <w:t>C5</w:t>
      </w:r>
      <w:r w:rsidRPr="1F76E21B">
        <w:rPr>
          <w:b/>
          <w:bCs/>
        </w:rPr>
        <w:t>:</w:t>
      </w:r>
      <w:r w:rsidRPr="1F76E21B">
        <w:t xml:space="preserve"> </w:t>
      </w:r>
      <w:r w:rsidRPr="003100B9">
        <w:t>Joyful Moments of Connection - Practical Ways to Help Parents Build Attachment Through Music, Mindfulness, and Play</w:t>
      </w:r>
    </w:p>
    <w:p w:rsidR="00674632" w:rsidP="00674632" w:rsidRDefault="00674632" w14:paraId="4E385FBF"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P5-2, Introductory, IECMH &amp; ECE</w:t>
      </w:r>
    </w:p>
    <w:p w:rsidR="00674632" w:rsidP="00674632" w:rsidRDefault="00674632" w14:paraId="63BE0EF5" w14:textId="77777777">
      <w:pPr>
        <w:spacing w:before="120" w:after="0" w:line="240" w:lineRule="auto"/>
        <w:ind w:left="720"/>
        <w:rPr>
          <w:b/>
          <w:bCs/>
        </w:rPr>
      </w:pPr>
      <w:r w:rsidRPr="1F76E21B">
        <w:rPr>
          <w:b/>
          <w:bCs/>
        </w:rPr>
        <w:t xml:space="preserve">Description: </w:t>
      </w:r>
      <w:r>
        <w:t>L</w:t>
      </w:r>
      <w:r w:rsidRPr="003920AC">
        <w:t xml:space="preserve">earn </w:t>
      </w:r>
      <w:r>
        <w:t xml:space="preserve">about </w:t>
      </w:r>
      <w:r w:rsidRPr="003920AC">
        <w:t>practical activities and tools to teach caregivers to facilitate attachment and increase joy during their day. The strategies include music, mindfulness and play, and provide ways for caregivers to instill calm, inspire playfulness, and encourage communication during their daily routine with their baby.</w:t>
      </w:r>
    </w:p>
    <w:p w:rsidRPr="005A0AF3" w:rsidR="00674632" w:rsidP="00674632" w:rsidRDefault="00674632" w14:paraId="0D50AE6A" w14:textId="77777777">
      <w:pPr>
        <w:spacing w:before="120" w:after="0" w:line="240" w:lineRule="auto"/>
        <w:ind w:left="720"/>
        <w:rPr>
          <w:b/>
          <w:bCs/>
        </w:rPr>
      </w:pPr>
      <w:r w:rsidRPr="1F76E21B">
        <w:rPr>
          <w:b/>
          <w:bCs/>
        </w:rPr>
        <w:t>Presenter:</w:t>
      </w:r>
      <w:r>
        <w:rPr>
          <w:b/>
          <w:bCs/>
        </w:rPr>
        <w:t xml:space="preserve"> </w:t>
      </w:r>
      <w:r w:rsidRPr="000E64BE">
        <w:t xml:space="preserve">Vered </w:t>
      </w:r>
      <w:proofErr w:type="spellStart"/>
      <w:r w:rsidRPr="000E64BE">
        <w:t>Benhorin</w:t>
      </w:r>
      <w:proofErr w:type="spellEnd"/>
      <w:r w:rsidRPr="000E64BE">
        <w:t>, MTBC-LCAT, Baby in Tune.</w:t>
      </w:r>
    </w:p>
    <w:p w:rsidR="00674632" w:rsidP="00674632" w:rsidRDefault="00674632" w14:paraId="6B3FD114" w14:textId="77777777">
      <w:pPr>
        <w:spacing w:before="120" w:after="0" w:line="240" w:lineRule="auto"/>
      </w:pPr>
    </w:p>
    <w:p w:rsidRPr="004E3337" w:rsidR="00674632" w:rsidP="00674632" w:rsidRDefault="00674632" w14:paraId="0A44CB6E" w14:textId="77777777">
      <w:pPr>
        <w:spacing w:after="0" w:line="240" w:lineRule="auto"/>
      </w:pPr>
      <w:r w:rsidRPr="1F76E21B">
        <w:rPr>
          <w:b/>
          <w:bCs/>
        </w:rPr>
        <w:t>LS-</w:t>
      </w:r>
      <w:r>
        <w:rPr>
          <w:b/>
          <w:bCs/>
        </w:rPr>
        <w:t>C6</w:t>
      </w:r>
      <w:r w:rsidRPr="1F76E21B">
        <w:rPr>
          <w:b/>
          <w:bCs/>
        </w:rPr>
        <w:t>:</w:t>
      </w:r>
      <w:r w:rsidRPr="1F76E21B">
        <w:t xml:space="preserve"> </w:t>
      </w:r>
      <w:r w:rsidRPr="0009450F">
        <w:t xml:space="preserve">Leveraging Social Media for </w:t>
      </w:r>
      <w:proofErr w:type="gramStart"/>
      <w:r w:rsidRPr="0009450F">
        <w:t>Culturally-Inclusive</w:t>
      </w:r>
      <w:proofErr w:type="gramEnd"/>
      <w:r w:rsidRPr="0009450F">
        <w:t xml:space="preserve"> Parental Mental Health Support in BIPOC Families</w:t>
      </w:r>
    </w:p>
    <w:p w:rsidR="00674632" w:rsidP="00674632" w:rsidRDefault="00674632" w14:paraId="0C3CE274"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P5-5, Introductory, IECMH &amp; Multi-discipline</w:t>
      </w:r>
    </w:p>
    <w:p w:rsidR="00674632" w:rsidP="00674632" w:rsidRDefault="00674632" w14:paraId="16C8250E" w14:textId="77777777">
      <w:pPr>
        <w:spacing w:before="120" w:after="0" w:line="240" w:lineRule="auto"/>
        <w:ind w:left="720"/>
        <w:rPr>
          <w:b/>
          <w:bCs/>
        </w:rPr>
      </w:pPr>
      <w:r w:rsidRPr="1F76E21B">
        <w:rPr>
          <w:b/>
          <w:bCs/>
        </w:rPr>
        <w:t xml:space="preserve">Description: </w:t>
      </w:r>
      <w:r>
        <w:t>Learn</w:t>
      </w:r>
      <w:r w:rsidRPr="005B3EB0">
        <w:t xml:space="preserve"> about </w:t>
      </w:r>
      <w:r>
        <w:t>“</w:t>
      </w:r>
      <w:r w:rsidRPr="005B3EB0">
        <w:t>Our Kids' Health</w:t>
      </w:r>
      <w:r>
        <w:t>”</w:t>
      </w:r>
      <w:r w:rsidRPr="005B3EB0">
        <w:t xml:space="preserve"> and their efforts to support BIPOC parents on social media. </w:t>
      </w:r>
      <w:r>
        <w:t>Gain</w:t>
      </w:r>
      <w:r w:rsidRPr="005B3EB0">
        <w:t xml:space="preserve"> practical insights, </w:t>
      </w:r>
      <w:r>
        <w:t xml:space="preserve">hear </w:t>
      </w:r>
      <w:r w:rsidRPr="005B3EB0">
        <w:t xml:space="preserve">testimonials, and </w:t>
      </w:r>
      <w:r>
        <w:t xml:space="preserve">participate in </w:t>
      </w:r>
      <w:r w:rsidRPr="005B3EB0">
        <w:t>interactive discussions, empowering professionals to bridge the digital divide and engage in equity-minded practices online.</w:t>
      </w:r>
    </w:p>
    <w:p w:rsidR="00404829" w:rsidP="00404829" w:rsidRDefault="00674632" w14:paraId="6C42B5CF" w14:textId="77777777">
      <w:pPr>
        <w:spacing w:before="120" w:after="0" w:line="240" w:lineRule="auto"/>
        <w:ind w:left="720"/>
        <w:rPr>
          <w:b/>
          <w:bCs/>
        </w:rPr>
      </w:pPr>
      <w:r w:rsidRPr="1F76E21B">
        <w:rPr>
          <w:b/>
          <w:bCs/>
        </w:rPr>
        <w:t>Presenter</w:t>
      </w:r>
      <w:r>
        <w:rPr>
          <w:b/>
          <w:bCs/>
        </w:rPr>
        <w:t>s</w:t>
      </w:r>
      <w:r w:rsidRPr="1F76E21B">
        <w:rPr>
          <w:b/>
          <w:bCs/>
        </w:rPr>
        <w:t>:</w:t>
      </w:r>
      <w:r w:rsidRPr="1F76E21B">
        <w:t xml:space="preserve"> </w:t>
      </w:r>
      <w:r w:rsidRPr="00772128">
        <w:t>Alicia Segovia, MSc, MA (Candidate), Samantha Gualtieri, PhD</w:t>
      </w:r>
      <w:r>
        <w:t>,</w:t>
      </w:r>
      <w:r w:rsidRPr="00772128">
        <w:t xml:space="preserve"> and Ripudaman Minhas, MD, MPH, Unity Health Toronto</w:t>
      </w:r>
      <w:r>
        <w:t>.</w:t>
      </w:r>
    </w:p>
    <w:p w:rsidR="00404829" w:rsidP="00404829" w:rsidRDefault="00404829" w14:paraId="4BB707BC" w14:textId="77777777">
      <w:pPr>
        <w:spacing w:before="120" w:after="0" w:line="240" w:lineRule="auto"/>
        <w:ind w:left="720"/>
        <w:rPr>
          <w:b/>
          <w:bCs/>
        </w:rPr>
      </w:pPr>
    </w:p>
    <w:p w:rsidRPr="00404829" w:rsidR="00674632" w:rsidP="00404829" w:rsidRDefault="00674632" w14:paraId="037B6D1A" w14:textId="5645B82A">
      <w:pPr>
        <w:spacing w:after="0" w:line="240" w:lineRule="auto"/>
      </w:pPr>
      <w:r w:rsidRPr="1F76E21B">
        <w:rPr>
          <w:b/>
          <w:bCs/>
        </w:rPr>
        <w:t>LS-</w:t>
      </w:r>
      <w:r>
        <w:rPr>
          <w:b/>
          <w:bCs/>
        </w:rPr>
        <w:t>C7</w:t>
      </w:r>
      <w:r w:rsidRPr="1F76E21B">
        <w:rPr>
          <w:b/>
          <w:bCs/>
        </w:rPr>
        <w:t>:</w:t>
      </w:r>
      <w:r w:rsidRPr="00404829">
        <w:rPr>
          <w:b/>
          <w:bCs/>
        </w:rPr>
        <w:t xml:space="preserve"> </w:t>
      </w:r>
      <w:r w:rsidRPr="00404829">
        <w:t>Family Engagement: Why T.R.U.S.T. Matters</w:t>
      </w:r>
    </w:p>
    <w:p w:rsidR="00674632" w:rsidP="00674632" w:rsidRDefault="00674632" w14:paraId="311521AA"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P5-2, Intermediate, ECE &amp; Multi-discipline</w:t>
      </w:r>
    </w:p>
    <w:p w:rsidR="00674632" w:rsidP="00674632" w:rsidRDefault="00674632" w14:paraId="12B93879" w14:textId="77777777">
      <w:pPr>
        <w:spacing w:before="120" w:after="0" w:line="240" w:lineRule="auto"/>
        <w:ind w:left="720"/>
        <w:rPr>
          <w:b/>
          <w:bCs/>
        </w:rPr>
      </w:pPr>
      <w:r w:rsidRPr="1F76E21B">
        <w:rPr>
          <w:b/>
          <w:bCs/>
        </w:rPr>
        <w:t xml:space="preserve">Description: </w:t>
      </w:r>
      <w:r w:rsidRPr="009973E6">
        <w:t xml:space="preserve">This session will highlight trust, and its role in building positive family partnerships. </w:t>
      </w:r>
      <w:r>
        <w:t>Gain</w:t>
      </w:r>
      <w:r w:rsidRPr="009973E6">
        <w:t xml:space="preserve"> strategies for enhancing family engagement using the T.R.U.S.T. framework: Time, Respect, Understanding culture, Sharing resources, and Teaming together for children.</w:t>
      </w:r>
    </w:p>
    <w:p w:rsidRPr="00FE60B8" w:rsidR="00674632" w:rsidP="00674632" w:rsidRDefault="00674632" w14:paraId="66B838E5" w14:textId="77777777">
      <w:pPr>
        <w:spacing w:before="120" w:after="0" w:line="240" w:lineRule="auto"/>
        <w:ind w:left="720"/>
        <w:rPr>
          <w:b/>
          <w:bCs/>
        </w:rPr>
      </w:pPr>
      <w:r w:rsidRPr="1F76E21B">
        <w:rPr>
          <w:b/>
          <w:bCs/>
        </w:rPr>
        <w:t>Presenter:</w:t>
      </w:r>
      <w:r w:rsidRPr="00B1269C">
        <w:t xml:space="preserve"> Denise Nicole Powell, BA, MEd, PhD, Michigan State University</w:t>
      </w:r>
      <w:r>
        <w:t>.</w:t>
      </w:r>
    </w:p>
    <w:p w:rsidR="00674632" w:rsidP="00674632" w:rsidRDefault="00674632" w14:paraId="446B9936" w14:textId="77777777">
      <w:pPr>
        <w:spacing w:after="0" w:line="240" w:lineRule="auto"/>
        <w:rPr>
          <w:rFonts w:cstheme="minorHAnsi"/>
          <w:b/>
          <w:bCs/>
        </w:rPr>
      </w:pPr>
    </w:p>
    <w:p w:rsidRPr="00A46367" w:rsidR="00674632" w:rsidP="00674632" w:rsidRDefault="00674632" w14:paraId="6EE1754C" w14:textId="77777777">
      <w:pPr>
        <w:spacing w:after="0" w:line="240" w:lineRule="auto"/>
        <w:rPr>
          <w:rFonts w:cstheme="minorHAnsi"/>
        </w:rPr>
      </w:pPr>
      <w:r w:rsidRPr="00A46367">
        <w:rPr>
          <w:rFonts w:cstheme="minorHAnsi"/>
          <w:b/>
          <w:bCs/>
        </w:rPr>
        <w:t>LS-C8</w:t>
      </w:r>
      <w:r w:rsidRPr="00A46367">
        <w:rPr>
          <w:rFonts w:cstheme="minorHAnsi"/>
        </w:rPr>
        <w:t xml:space="preserve">: </w:t>
      </w:r>
      <w:r w:rsidRPr="00123A4F">
        <w:rPr>
          <w:rFonts w:cstheme="minorHAnsi"/>
        </w:rPr>
        <w:t>Helping Families Make Sustainable Changes</w:t>
      </w:r>
      <w:r>
        <w:rPr>
          <w:rFonts w:cstheme="minorHAnsi"/>
        </w:rPr>
        <w:t xml:space="preserve"> </w:t>
      </w:r>
      <w:r w:rsidRPr="00123A4F">
        <w:rPr>
          <w:rFonts w:cstheme="minorHAnsi"/>
        </w:rPr>
        <w:t>Using Capacity-Building Family Support Practices</w:t>
      </w:r>
    </w:p>
    <w:p w:rsidRPr="00A46367" w:rsidR="00674632" w:rsidP="5926B839" w:rsidRDefault="00674632" w14:paraId="5A5DC5CA" w14:textId="317661B8">
      <w:pPr>
        <w:spacing w:before="120" w:after="0" w:line="240" w:lineRule="auto"/>
        <w:ind w:left="720"/>
        <w:rPr>
          <w:rFonts w:cs="Calibri" w:cstheme="minorAscii"/>
        </w:rPr>
      </w:pPr>
      <w:r w:rsidRPr="5926B839" w:rsidR="5726DF49">
        <w:rPr>
          <w:rFonts w:cs="Calibri" w:cstheme="minorAscii"/>
          <w:b w:val="1"/>
          <w:bCs w:val="1"/>
        </w:rPr>
        <w:t>Tags</w:t>
      </w:r>
      <w:r w:rsidRPr="5926B839" w:rsidR="5726DF49">
        <w:rPr>
          <w:rFonts w:cs="Calibri" w:cstheme="minorAscii"/>
        </w:rPr>
        <w:t xml:space="preserve">: </w:t>
      </w:r>
      <w:r w:rsidRPr="5926B839" w:rsidR="5726DF49">
        <w:rPr>
          <w:rFonts w:cs="Calibri" w:cstheme="minorAscii"/>
        </w:rPr>
        <w:t>P5</w:t>
      </w:r>
      <w:r w:rsidRPr="5926B839" w:rsidR="611BCF96">
        <w:rPr>
          <w:rFonts w:cs="Calibri" w:cstheme="minorAscii"/>
        </w:rPr>
        <w:t>-</w:t>
      </w:r>
      <w:r w:rsidRPr="5926B839" w:rsidR="5726DF49">
        <w:rPr>
          <w:rFonts w:cs="Calibri" w:cstheme="minorAscii"/>
        </w:rPr>
        <w:t>6, Introductory, CW &amp; EI</w:t>
      </w:r>
    </w:p>
    <w:p w:rsidR="005D38BC" w:rsidP="00AF1728" w:rsidRDefault="00674632" w14:paraId="6B0CBD89" w14:textId="3CB43670">
      <w:pPr>
        <w:spacing w:before="120" w:after="0" w:line="240" w:lineRule="auto"/>
        <w:ind w:left="720"/>
        <w:rPr>
          <w:rFonts w:cstheme="minorHAnsi"/>
          <w:b/>
          <w:bCs/>
        </w:rPr>
      </w:pPr>
      <w:r w:rsidRPr="00A46367">
        <w:rPr>
          <w:rFonts w:cstheme="minorHAnsi"/>
          <w:b/>
          <w:bCs/>
        </w:rPr>
        <w:t xml:space="preserve">Description: </w:t>
      </w:r>
      <w:r w:rsidRPr="00A464D2">
        <w:rPr>
          <w:rFonts w:cstheme="minorHAnsi"/>
        </w:rPr>
        <w:t xml:space="preserve">Caregiver coaching is a capacity-building interaction style that engages parents and caregivers in the help-giving process, promotes deliberate </w:t>
      </w:r>
      <w:r>
        <w:rPr>
          <w:rFonts w:cstheme="minorHAnsi"/>
        </w:rPr>
        <w:t>decision-making</w:t>
      </w:r>
      <w:r w:rsidRPr="00A464D2">
        <w:rPr>
          <w:rFonts w:cstheme="minorHAnsi"/>
        </w:rPr>
        <w:t>, and empowers families to achieve their identified priorities. Learn to apply evidence-based coaching to family support interactions</w:t>
      </w:r>
      <w:r>
        <w:rPr>
          <w:rFonts w:cstheme="minorHAnsi"/>
        </w:rPr>
        <w:t xml:space="preserve"> </w:t>
      </w:r>
      <w:r w:rsidRPr="00A464D2">
        <w:rPr>
          <w:rFonts w:cstheme="minorHAnsi"/>
        </w:rPr>
        <w:t>and bring home resources to help families create sustainable change.</w:t>
      </w:r>
    </w:p>
    <w:p w:rsidR="00674632" w:rsidP="00674632" w:rsidRDefault="00674632" w14:paraId="0CCE6553" w14:textId="754ECC9E">
      <w:pPr>
        <w:spacing w:before="120" w:after="0" w:line="240" w:lineRule="auto"/>
        <w:ind w:left="720"/>
      </w:pPr>
      <w:r w:rsidRPr="00A46367">
        <w:rPr>
          <w:rFonts w:cstheme="minorHAnsi"/>
          <w:b/>
          <w:bCs/>
        </w:rPr>
        <w:t>Presenter:</w:t>
      </w:r>
      <w:r>
        <w:rPr>
          <w:rFonts w:cstheme="minorHAnsi"/>
        </w:rPr>
        <w:t xml:space="preserve"> </w:t>
      </w:r>
      <w:r w:rsidRPr="00123A4F">
        <w:rPr>
          <w:rFonts w:cstheme="minorHAnsi"/>
        </w:rPr>
        <w:t xml:space="preserve">Sarah Sexton, EdD, </w:t>
      </w:r>
      <w:r w:rsidRPr="00F157E5">
        <w:rPr>
          <w:rFonts w:cstheme="minorHAnsi"/>
        </w:rPr>
        <w:t>Family, Infant and Preschool Program</w:t>
      </w:r>
      <w:r>
        <w:rPr>
          <w:rFonts w:cstheme="minorHAnsi"/>
        </w:rPr>
        <w:t xml:space="preserve">, </w:t>
      </w:r>
      <w:r w:rsidRPr="00123A4F">
        <w:rPr>
          <w:rFonts w:cstheme="minorHAnsi"/>
        </w:rPr>
        <w:t>North Carolina Department of Health and Human Services</w:t>
      </w:r>
      <w:r>
        <w:rPr>
          <w:rFonts w:cstheme="minorHAnsi"/>
        </w:rPr>
        <w:t>.</w:t>
      </w:r>
    </w:p>
    <w:p w:rsidRPr="00DC1E14" w:rsidR="00674632" w:rsidP="00674632" w:rsidRDefault="00674632" w14:paraId="6511E99B" w14:textId="77777777">
      <w:pPr>
        <w:spacing w:after="0" w:line="240" w:lineRule="auto"/>
        <w:rPr>
          <w:rFonts w:cstheme="minorHAnsi"/>
        </w:rPr>
      </w:pPr>
    </w:p>
    <w:p w:rsidRPr="00DC1E14" w:rsidR="00674632" w:rsidP="00674632" w:rsidRDefault="00674632" w14:paraId="7B3BD1F2" w14:textId="77777777">
      <w:pPr>
        <w:spacing w:after="0" w:line="240" w:lineRule="auto"/>
        <w:rPr>
          <w:rFonts w:cstheme="minorHAnsi"/>
        </w:rPr>
      </w:pPr>
      <w:r w:rsidRPr="00590635">
        <w:rPr>
          <w:rFonts w:cstheme="minorHAnsi"/>
          <w:b/>
          <w:bCs/>
        </w:rPr>
        <w:t xml:space="preserve">LS-C9 </w:t>
      </w:r>
      <w:r w:rsidRPr="00590635">
        <w:rPr>
          <w:rFonts w:cstheme="minorHAnsi"/>
          <w:b/>
          <w:bCs/>
          <w:i/>
          <w:iCs/>
          <w:color w:val="4472C4" w:themeColor="accent1"/>
        </w:rPr>
        <w:t xml:space="preserve">Featuring </w:t>
      </w:r>
      <w:r w:rsidRPr="002344A7">
        <w:rPr>
          <w:rFonts w:cstheme="minorHAnsi"/>
          <w:b/>
          <w:bCs/>
          <w:i/>
          <w:iCs/>
          <w:color w:val="4472C4" w:themeColor="accent1"/>
        </w:rPr>
        <w:t>ZTT</w:t>
      </w:r>
      <w:r>
        <w:rPr>
          <w:rFonts w:cstheme="minorHAnsi"/>
          <w:b/>
          <w:bCs/>
          <w:i/>
          <w:iCs/>
          <w:color w:val="4472C4" w:themeColor="accent1"/>
        </w:rPr>
        <w:t xml:space="preserve"> work: </w:t>
      </w:r>
      <w:r w:rsidRPr="00E13479">
        <w:rPr>
          <w:rFonts w:cstheme="minorHAnsi"/>
        </w:rPr>
        <w:t>Serving Those Who Serve: Engaging and Supporting Military Families Impacted by Perinatal Mood &amp; Anxiety Disorders</w:t>
      </w:r>
      <w:r w:rsidRPr="00DC1E14">
        <w:rPr>
          <w:rFonts w:cstheme="minorHAnsi"/>
        </w:rPr>
        <w:tab/>
      </w:r>
    </w:p>
    <w:p w:rsidRPr="00137CFE" w:rsidR="00674632" w:rsidP="00674632" w:rsidRDefault="00674632" w14:paraId="40F22DAC" w14:textId="77777777">
      <w:pPr>
        <w:spacing w:before="120" w:after="0" w:line="240" w:lineRule="auto"/>
        <w:ind w:left="720"/>
        <w:rPr>
          <w:rFonts w:cstheme="minorHAnsi"/>
        </w:rPr>
      </w:pPr>
      <w:r>
        <w:rPr>
          <w:rFonts w:cstheme="minorHAnsi"/>
          <w:b/>
          <w:bCs/>
        </w:rPr>
        <w:t xml:space="preserve">Tags: </w:t>
      </w:r>
      <w:r w:rsidRPr="000B6857">
        <w:rPr>
          <w:rFonts w:cstheme="minorHAnsi"/>
        </w:rPr>
        <w:t>P5-2, Introductory, IECMH &amp; Multi-discipline</w:t>
      </w:r>
    </w:p>
    <w:p w:rsidRPr="008D5BF4" w:rsidR="00674632" w:rsidP="00674632" w:rsidRDefault="00674632" w14:paraId="25CEE399" w14:textId="77777777">
      <w:pPr>
        <w:spacing w:before="120" w:after="0" w:line="240" w:lineRule="auto"/>
        <w:ind w:left="720"/>
        <w:rPr>
          <w:rFonts w:cstheme="minorHAnsi"/>
        </w:rPr>
      </w:pPr>
      <w:r>
        <w:rPr>
          <w:rFonts w:cstheme="minorHAnsi"/>
          <w:b/>
          <w:bCs/>
        </w:rPr>
        <w:t>Description</w:t>
      </w:r>
      <w:r w:rsidRPr="008D5BF4">
        <w:rPr>
          <w:rFonts w:cstheme="minorHAnsi"/>
        </w:rPr>
        <w:t xml:space="preserve"> </w:t>
      </w:r>
    </w:p>
    <w:p w:rsidRPr="008D5BF4" w:rsidR="00674632" w:rsidP="5926B839" w:rsidRDefault="00674632" w14:paraId="0CFE1C55" w14:textId="32AC706E">
      <w:pPr>
        <w:spacing w:before="120" w:after="0" w:line="240" w:lineRule="auto"/>
        <w:ind w:left="720"/>
        <w:rPr>
          <w:rFonts w:cs="Calibri" w:cstheme="minorAscii"/>
        </w:rPr>
      </w:pPr>
      <w:r w:rsidRPr="5926B839" w:rsidR="5726DF49">
        <w:rPr>
          <w:rFonts w:cs="Calibri" w:cstheme="minorAscii"/>
        </w:rPr>
        <w:t>ZERO TO THREE’s Military Family Projects provides training, consultation</w:t>
      </w:r>
      <w:r w:rsidRPr="5926B839" w:rsidR="5726DF49">
        <w:rPr>
          <w:rFonts w:cs="Calibri" w:cstheme="minorAscii"/>
        </w:rPr>
        <w:t>,</w:t>
      </w:r>
      <w:r w:rsidRPr="5926B839" w:rsidR="5726DF49">
        <w:rPr>
          <w:rFonts w:cs="Calibri" w:cstheme="minorAscii"/>
        </w:rPr>
        <w:t xml:space="preserve"> and resources to support both civilian and military programs and professionals </w:t>
      </w:r>
      <w:r w:rsidRPr="5926B839" w:rsidR="5726DF49">
        <w:rPr>
          <w:rFonts w:cs="Calibri" w:cstheme="minorAscii"/>
        </w:rPr>
        <w:t>in</w:t>
      </w:r>
      <w:r w:rsidRPr="5926B839" w:rsidR="5726DF49">
        <w:rPr>
          <w:rFonts w:cs="Calibri" w:cstheme="minorAscii"/>
        </w:rPr>
        <w:t xml:space="preserve"> meet</w:t>
      </w:r>
      <w:r w:rsidRPr="5926B839" w:rsidR="5726DF49">
        <w:rPr>
          <w:rFonts w:cs="Calibri" w:cstheme="minorAscii"/>
        </w:rPr>
        <w:t>ing</w:t>
      </w:r>
      <w:r w:rsidRPr="5926B839" w:rsidR="5726DF49">
        <w:rPr>
          <w:rFonts w:cs="Calibri" w:cstheme="minorAscii"/>
        </w:rPr>
        <w:t xml:space="preserve"> the needs of military and veteran families. Join </w:t>
      </w:r>
      <w:r w:rsidRPr="5926B839" w:rsidR="5726DF49">
        <w:rPr>
          <w:rFonts w:cs="Calibri" w:cstheme="minorAscii"/>
        </w:rPr>
        <w:t xml:space="preserve">us as we </w:t>
      </w:r>
      <w:r w:rsidRPr="5926B839" w:rsidR="5726DF49">
        <w:rPr>
          <w:rFonts w:cs="Calibri" w:cstheme="minorAscii"/>
        </w:rPr>
        <w:t xml:space="preserve">discuss strategies and resources to </w:t>
      </w:r>
      <w:r w:rsidRPr="5926B839" w:rsidR="5726DF49">
        <w:rPr>
          <w:rFonts w:cs="Calibri" w:cstheme="minorAscii"/>
        </w:rPr>
        <w:t>identify</w:t>
      </w:r>
      <w:r w:rsidRPr="5926B839" w:rsidR="5726DF49">
        <w:rPr>
          <w:rFonts w:cs="Calibri" w:cstheme="minorAscii"/>
        </w:rPr>
        <w:t xml:space="preserve"> and support the health and well-being of service member caregivers and their young children </w:t>
      </w:r>
      <w:r w:rsidRPr="5926B839" w:rsidR="5726DF49">
        <w:rPr>
          <w:rFonts w:cs="Calibri" w:cstheme="minorAscii"/>
        </w:rPr>
        <w:t>impacted</w:t>
      </w:r>
      <w:r w:rsidRPr="5926B839" w:rsidR="5726DF49">
        <w:rPr>
          <w:rFonts w:cs="Calibri" w:cstheme="minorAscii"/>
        </w:rPr>
        <w:t xml:space="preserve"> by</w:t>
      </w:r>
      <w:r w:rsidRPr="5926B839" w:rsidR="5726DF49">
        <w:rPr>
          <w:rFonts w:cs="Calibri" w:cstheme="minorAscii"/>
        </w:rPr>
        <w:t xml:space="preserve"> </w:t>
      </w:r>
      <w:r w:rsidRPr="5926B839" w:rsidR="5726DF49">
        <w:rPr>
          <w:rFonts w:cs="Calibri" w:cstheme="minorAscii"/>
        </w:rPr>
        <w:t xml:space="preserve">Perinatal Mood and Anxiety Disorders </w:t>
      </w:r>
      <w:r w:rsidRPr="5926B839" w:rsidR="5726DF49">
        <w:rPr>
          <w:rFonts w:cs="Calibri" w:cstheme="minorAscii"/>
        </w:rPr>
        <w:t>(</w:t>
      </w:r>
      <w:r w:rsidRPr="5926B839" w:rsidR="5726DF49">
        <w:rPr>
          <w:rFonts w:cs="Calibri" w:cstheme="minorAscii"/>
        </w:rPr>
        <w:t>PMADs</w:t>
      </w:r>
      <w:r w:rsidRPr="5926B839" w:rsidR="5726DF49">
        <w:rPr>
          <w:rFonts w:cs="Calibri" w:cstheme="minorAscii"/>
        </w:rPr>
        <w:t>)</w:t>
      </w:r>
      <w:r w:rsidRPr="5926B839" w:rsidR="5726DF49">
        <w:rPr>
          <w:rFonts w:cs="Calibri" w:cstheme="minorAscii"/>
        </w:rPr>
        <w:t xml:space="preserve"> with consideration for their unique needs and </w:t>
      </w:r>
      <w:r w:rsidRPr="5926B839" w:rsidR="5726DF49">
        <w:rPr>
          <w:rFonts w:cs="Calibri" w:cstheme="minorAscii"/>
        </w:rPr>
        <w:t>military experience</w:t>
      </w:r>
      <w:r w:rsidRPr="5926B839" w:rsidR="5726DF49">
        <w:rPr>
          <w:rFonts w:cs="Calibri" w:cstheme="minorAscii"/>
        </w:rPr>
        <w:t xml:space="preserve">.  </w:t>
      </w:r>
      <w:r w:rsidRPr="5926B839" w:rsidR="5726DF49">
        <w:rPr>
          <w:rFonts w:cs="Calibri" w:cstheme="minorAscii"/>
        </w:rPr>
        <w:t>This presentation is open to both civilian and military providers who support expectant and/or new parenting military families across diverse services and systems.</w:t>
      </w:r>
    </w:p>
    <w:p w:rsidR="00674632" w:rsidP="00674632" w:rsidRDefault="00674632" w14:paraId="0B91A1C1" w14:textId="77777777">
      <w:pPr>
        <w:spacing w:before="120" w:after="0" w:line="240" w:lineRule="auto"/>
        <w:ind w:left="720"/>
        <w:rPr>
          <w:rFonts w:cstheme="minorHAnsi"/>
        </w:rPr>
      </w:pPr>
      <w:r w:rsidRPr="004A37BD">
        <w:rPr>
          <w:rFonts w:cstheme="minorHAnsi"/>
          <w:b/>
          <w:bCs/>
        </w:rPr>
        <w:t>Presenters:</w:t>
      </w:r>
      <w:r>
        <w:rPr>
          <w:rFonts w:cstheme="minorHAnsi"/>
        </w:rPr>
        <w:t xml:space="preserve"> </w:t>
      </w:r>
      <w:r w:rsidRPr="00FC5E3C">
        <w:rPr>
          <w:rFonts w:cstheme="minorHAnsi"/>
        </w:rPr>
        <w:t>Summer Jones, IMH</w:t>
      </w:r>
      <w:r>
        <w:rPr>
          <w:rFonts w:cstheme="minorHAnsi"/>
        </w:rPr>
        <w:t>-</w:t>
      </w:r>
      <w:r w:rsidRPr="00FC5E3C">
        <w:rPr>
          <w:rFonts w:cstheme="minorHAnsi"/>
        </w:rPr>
        <w:t>E® &amp; Jennifer Novak, Military Family Projects, ZERO TO THREE</w:t>
      </w:r>
      <w:r>
        <w:rPr>
          <w:rFonts w:cstheme="minorHAnsi"/>
        </w:rPr>
        <w:t>.</w:t>
      </w:r>
    </w:p>
    <w:p w:rsidR="00674632" w:rsidP="00674632" w:rsidRDefault="00674632" w14:paraId="6CF7176B" w14:textId="77777777">
      <w:pPr>
        <w:spacing w:after="0" w:line="240" w:lineRule="auto"/>
        <w:ind w:left="2880" w:hanging="2880"/>
        <w:rPr>
          <w:rFonts w:cstheme="minorHAnsi"/>
          <w:b/>
          <w:bCs/>
        </w:rPr>
      </w:pPr>
    </w:p>
    <w:p w:rsidRPr="00017484" w:rsidR="00674632" w:rsidP="00674632" w:rsidRDefault="00674632" w14:paraId="5E4A4773" w14:textId="77777777">
      <w:pPr>
        <w:rPr>
          <w:rFonts w:ascii="Calibri" w:hAnsi="Calibri" w:cs="Calibri"/>
        </w:rPr>
      </w:pPr>
      <w:r w:rsidRPr="00A92648">
        <w:rPr>
          <w:rFonts w:cstheme="minorHAnsi"/>
          <w:b/>
          <w:bCs/>
        </w:rPr>
        <w:t>LS-</w:t>
      </w:r>
      <w:r>
        <w:rPr>
          <w:rFonts w:cstheme="minorHAnsi"/>
          <w:b/>
          <w:bCs/>
        </w:rPr>
        <w:t>C10</w:t>
      </w:r>
      <w:r>
        <w:rPr>
          <w:rFonts w:cstheme="minorHAnsi"/>
        </w:rPr>
        <w:t xml:space="preserve"> </w:t>
      </w:r>
      <w:proofErr w:type="spellStart"/>
      <w:r>
        <w:rPr>
          <w:rFonts w:cstheme="minorHAnsi"/>
          <w:b/>
          <w:bCs/>
          <w:i/>
          <w:iCs/>
          <w:color w:val="4472C4" w:themeColor="accent1"/>
        </w:rPr>
        <w:t>HealthySteps</w:t>
      </w:r>
      <w:proofErr w:type="spellEnd"/>
      <w:r>
        <w:rPr>
          <w:rFonts w:cstheme="minorHAnsi"/>
          <w:b/>
          <w:bCs/>
          <w:i/>
          <w:iCs/>
          <w:color w:val="4472C4" w:themeColor="accent1"/>
        </w:rPr>
        <w:t xml:space="preserve"> Session: </w:t>
      </w:r>
      <w:r w:rsidRPr="00FC0719">
        <w:rPr>
          <w:rFonts w:ascii="Calibri" w:hAnsi="Calibri" w:cs="Calibri"/>
        </w:rPr>
        <w:t>Amplifying Parent Voice: U</w:t>
      </w:r>
      <w:r>
        <w:rPr>
          <w:rFonts w:ascii="Calibri" w:hAnsi="Calibri" w:cs="Calibri"/>
        </w:rPr>
        <w:t>sing</w:t>
      </w:r>
      <w:r w:rsidRPr="00FC0719">
        <w:rPr>
          <w:rFonts w:ascii="Calibri" w:hAnsi="Calibri" w:cs="Calibri"/>
        </w:rPr>
        <w:t xml:space="preserve"> the CQI Process to Garner Caregiver Feedback for </w:t>
      </w:r>
      <w:proofErr w:type="spellStart"/>
      <w:r w:rsidRPr="00FC0719">
        <w:rPr>
          <w:rFonts w:ascii="Calibri" w:hAnsi="Calibri" w:cs="Calibri"/>
        </w:rPr>
        <w:t>HealthySteps</w:t>
      </w:r>
      <w:proofErr w:type="spellEnd"/>
    </w:p>
    <w:p w:rsidRPr="00017484" w:rsidR="00674632" w:rsidP="00674632" w:rsidRDefault="00674632" w14:paraId="62A3F00D" w14:textId="77777777">
      <w:pPr>
        <w:ind w:left="720"/>
        <w:rPr>
          <w:rFonts w:ascii="Calibri" w:hAnsi="Calibri" w:cs="Calibri"/>
        </w:rPr>
      </w:pPr>
      <w:r w:rsidRPr="00017484">
        <w:rPr>
          <w:rFonts w:ascii="Calibri" w:hAnsi="Calibri" w:cs="Calibri"/>
          <w:b/>
          <w:bCs/>
        </w:rPr>
        <w:t>Tags:</w:t>
      </w:r>
      <w:r w:rsidRPr="00017484">
        <w:rPr>
          <w:rFonts w:ascii="Calibri" w:hAnsi="Calibri" w:cs="Calibri"/>
        </w:rPr>
        <w:t xml:space="preserve"> P-</w:t>
      </w:r>
      <w:r>
        <w:rPr>
          <w:rFonts w:ascii="Calibri" w:hAnsi="Calibri" w:cs="Calibri"/>
        </w:rPr>
        <w:t>6</w:t>
      </w:r>
      <w:r w:rsidRPr="00017484">
        <w:rPr>
          <w:rFonts w:ascii="Calibri" w:hAnsi="Calibri" w:cs="Calibri"/>
        </w:rPr>
        <w:t>, Int</w:t>
      </w:r>
      <w:r>
        <w:rPr>
          <w:rFonts w:ascii="Calibri" w:hAnsi="Calibri" w:cs="Calibri"/>
        </w:rPr>
        <w:t>roductory</w:t>
      </w:r>
      <w:r w:rsidRPr="00017484">
        <w:rPr>
          <w:rFonts w:ascii="Calibri" w:hAnsi="Calibri" w:cs="Calibri"/>
        </w:rPr>
        <w:t xml:space="preserve">, </w:t>
      </w:r>
      <w:proofErr w:type="spellStart"/>
      <w:r w:rsidRPr="00017484">
        <w:rPr>
          <w:rFonts w:ascii="Calibri" w:hAnsi="Calibri" w:cs="Calibri"/>
        </w:rPr>
        <w:t>HealthySteps</w:t>
      </w:r>
      <w:proofErr w:type="spellEnd"/>
    </w:p>
    <w:p w:rsidRPr="00017484" w:rsidR="00674632" w:rsidP="00674632" w:rsidRDefault="00674632" w14:paraId="463D046E" w14:textId="77777777">
      <w:pPr>
        <w:ind w:left="720"/>
        <w:rPr>
          <w:rFonts w:ascii="Calibri" w:hAnsi="Calibri" w:cs="Calibri"/>
        </w:rPr>
      </w:pPr>
      <w:r w:rsidRPr="00017484">
        <w:rPr>
          <w:rFonts w:ascii="Calibri" w:hAnsi="Calibri" w:cs="Calibri"/>
          <w:b/>
          <w:bCs/>
        </w:rPr>
        <w:t>Description:</w:t>
      </w:r>
      <w:r w:rsidRPr="00017484">
        <w:rPr>
          <w:rFonts w:ascii="Calibri" w:hAnsi="Calibri" w:cs="Calibri"/>
        </w:rPr>
        <w:t xml:space="preserve"> </w:t>
      </w:r>
      <w:r w:rsidRPr="00120087">
        <w:rPr>
          <w:rFonts w:ascii="Calibri" w:hAnsi="Calibri" w:cs="Calibri"/>
        </w:rPr>
        <w:t xml:space="preserve">Using Continuous Quality Improvement to amplify the voice of parents helps enhance the understanding of impact to improve services. In this </w:t>
      </w:r>
      <w:r>
        <w:rPr>
          <w:rFonts w:ascii="Calibri" w:hAnsi="Calibri" w:cs="Calibri"/>
        </w:rPr>
        <w:t>session</w:t>
      </w:r>
      <w:r w:rsidRPr="00120087">
        <w:rPr>
          <w:rFonts w:ascii="Calibri" w:hAnsi="Calibri" w:cs="Calibri"/>
        </w:rPr>
        <w:t xml:space="preserve">, you will hear about and interact with </w:t>
      </w:r>
      <w:r>
        <w:rPr>
          <w:rFonts w:ascii="Calibri" w:hAnsi="Calibri" w:cs="Calibri"/>
        </w:rPr>
        <w:t>real-world</w:t>
      </w:r>
      <w:r w:rsidRPr="00120087">
        <w:rPr>
          <w:rFonts w:ascii="Calibri" w:hAnsi="Calibri" w:cs="Calibri"/>
        </w:rPr>
        <w:t xml:space="preserve"> examples from </w:t>
      </w:r>
      <w:proofErr w:type="spellStart"/>
      <w:r w:rsidRPr="00120087">
        <w:rPr>
          <w:rFonts w:ascii="Calibri" w:hAnsi="Calibri" w:cs="Calibri"/>
        </w:rPr>
        <w:t>HealthySteps</w:t>
      </w:r>
      <w:proofErr w:type="spellEnd"/>
      <w:r w:rsidRPr="00120087">
        <w:rPr>
          <w:rFonts w:ascii="Calibri" w:hAnsi="Calibri" w:cs="Calibri"/>
        </w:rPr>
        <w:t xml:space="preserve"> practices regarding the development of surveys and the components of the Plan-Do-Study-Act (PDSA) model.</w:t>
      </w:r>
    </w:p>
    <w:p w:rsidR="00674632" w:rsidP="00674632" w:rsidRDefault="00674632" w14:paraId="2DDFC468" w14:textId="77777777">
      <w:pPr>
        <w:ind w:left="720"/>
        <w:rPr>
          <w:rFonts w:ascii="Calibri" w:hAnsi="Calibri" w:cs="Calibri"/>
        </w:rPr>
      </w:pPr>
      <w:r w:rsidRPr="00017484">
        <w:rPr>
          <w:rFonts w:ascii="Calibri" w:hAnsi="Calibri" w:cs="Calibri"/>
          <w:b/>
          <w:bCs/>
        </w:rPr>
        <w:t>Presenter</w:t>
      </w:r>
      <w:r>
        <w:rPr>
          <w:rFonts w:ascii="Calibri" w:hAnsi="Calibri" w:cs="Calibri"/>
          <w:b/>
          <w:bCs/>
        </w:rPr>
        <w:t>s</w:t>
      </w:r>
      <w:r w:rsidRPr="00017484">
        <w:rPr>
          <w:rFonts w:ascii="Calibri" w:hAnsi="Calibri" w:cs="Calibri"/>
          <w:b/>
          <w:bCs/>
        </w:rPr>
        <w:t>:</w:t>
      </w:r>
      <w:r w:rsidRPr="00017484">
        <w:rPr>
          <w:rFonts w:ascii="Calibri" w:hAnsi="Calibri" w:cs="Calibri"/>
        </w:rPr>
        <w:t xml:space="preserve"> </w:t>
      </w:r>
      <w:r w:rsidRPr="00D901ED">
        <w:rPr>
          <w:rFonts w:ascii="Calibri" w:hAnsi="Calibri" w:cs="Calibri"/>
        </w:rPr>
        <w:t>Audrie Sá, MSW</w:t>
      </w:r>
      <w:r>
        <w:rPr>
          <w:rFonts w:ascii="Calibri" w:hAnsi="Calibri" w:cs="Calibri"/>
        </w:rPr>
        <w:t>,</w:t>
      </w:r>
      <w:r w:rsidRPr="006A0897">
        <w:t xml:space="preserve"> </w:t>
      </w:r>
      <w:r w:rsidRPr="006A0897">
        <w:rPr>
          <w:rFonts w:ascii="Calibri" w:hAnsi="Calibri" w:cs="Calibri"/>
        </w:rPr>
        <w:t>Brianna White</w:t>
      </w:r>
      <w:r>
        <w:rPr>
          <w:rFonts w:ascii="Calibri" w:hAnsi="Calibri" w:cs="Calibri"/>
        </w:rPr>
        <w:t>, &amp;</w:t>
      </w:r>
      <w:r w:rsidRPr="006A0897">
        <w:t xml:space="preserve"> </w:t>
      </w:r>
      <w:proofErr w:type="spellStart"/>
      <w:r w:rsidRPr="006A0897">
        <w:rPr>
          <w:rFonts w:ascii="Calibri" w:hAnsi="Calibri" w:cs="Calibri"/>
        </w:rPr>
        <w:t>Mariamme</w:t>
      </w:r>
      <w:proofErr w:type="spellEnd"/>
      <w:r w:rsidRPr="006A0897">
        <w:rPr>
          <w:rFonts w:ascii="Calibri" w:hAnsi="Calibri" w:cs="Calibri"/>
        </w:rPr>
        <w:t xml:space="preserve"> Burgess</w:t>
      </w:r>
      <w:r>
        <w:rPr>
          <w:rFonts w:ascii="Calibri" w:hAnsi="Calibri" w:cs="Calibri"/>
        </w:rPr>
        <w:t xml:space="preserve">, </w:t>
      </w:r>
      <w:r w:rsidRPr="00D901ED">
        <w:rPr>
          <w:rFonts w:ascii="Calibri" w:hAnsi="Calibri" w:cs="Calibri"/>
        </w:rPr>
        <w:t>Children</w:t>
      </w:r>
      <w:r>
        <w:rPr>
          <w:rFonts w:ascii="Calibri" w:hAnsi="Calibri" w:cs="Calibri"/>
        </w:rPr>
        <w:t>’</w:t>
      </w:r>
      <w:r w:rsidRPr="00D901ED">
        <w:rPr>
          <w:rFonts w:ascii="Calibri" w:hAnsi="Calibri" w:cs="Calibri"/>
        </w:rPr>
        <w:t>s Home Society</w:t>
      </w:r>
      <w:r>
        <w:rPr>
          <w:rFonts w:ascii="Calibri" w:hAnsi="Calibri" w:cs="Calibri"/>
        </w:rPr>
        <w:t>.</w:t>
      </w:r>
    </w:p>
    <w:p w:rsidRPr="008C05F4" w:rsidR="00674632" w:rsidP="00EF1B79" w:rsidRDefault="00674632" w14:paraId="1FAB8FB5" w14:textId="1D13C2A2">
      <w:pPr>
        <w:rPr>
          <w:rFonts w:cstheme="minorHAnsi"/>
          <w:b/>
          <w:bCs/>
          <w:sz w:val="28"/>
          <w:szCs w:val="28"/>
        </w:rPr>
      </w:pPr>
      <w:r>
        <w:rPr>
          <w:rFonts w:cstheme="minorHAnsi"/>
          <w:b/>
          <w:bCs/>
          <w:sz w:val="28"/>
          <w:szCs w:val="28"/>
        </w:rPr>
        <w:t>3</w:t>
      </w:r>
      <w:r w:rsidRPr="008C05F4">
        <w:rPr>
          <w:rFonts w:cstheme="minorHAnsi"/>
          <w:b/>
          <w:bCs/>
          <w:sz w:val="28"/>
          <w:szCs w:val="28"/>
        </w:rPr>
        <w:t>:</w:t>
      </w:r>
      <w:r>
        <w:rPr>
          <w:rFonts w:cstheme="minorHAnsi"/>
          <w:b/>
          <w:bCs/>
          <w:sz w:val="28"/>
          <w:szCs w:val="28"/>
        </w:rPr>
        <w:t>4</w:t>
      </w:r>
      <w:r w:rsidRPr="008C05F4">
        <w:rPr>
          <w:rFonts w:cstheme="minorHAnsi"/>
          <w:b/>
          <w:bCs/>
          <w:sz w:val="28"/>
          <w:szCs w:val="28"/>
        </w:rPr>
        <w:t xml:space="preserve">5 pm – </w:t>
      </w:r>
      <w:r>
        <w:rPr>
          <w:rFonts w:cstheme="minorHAnsi"/>
          <w:b/>
          <w:bCs/>
          <w:sz w:val="28"/>
          <w:szCs w:val="28"/>
        </w:rPr>
        <w:t>4</w:t>
      </w:r>
      <w:r w:rsidRPr="008C05F4">
        <w:rPr>
          <w:rFonts w:cstheme="minorHAnsi"/>
          <w:b/>
          <w:bCs/>
          <w:sz w:val="28"/>
          <w:szCs w:val="28"/>
        </w:rPr>
        <w:t>:</w:t>
      </w:r>
      <w:r>
        <w:rPr>
          <w:rFonts w:cstheme="minorHAnsi"/>
          <w:b/>
          <w:bCs/>
          <w:sz w:val="28"/>
          <w:szCs w:val="28"/>
        </w:rPr>
        <w:t>0</w:t>
      </w:r>
      <w:r w:rsidRPr="008C05F4">
        <w:rPr>
          <w:rFonts w:cstheme="minorHAnsi"/>
          <w:b/>
          <w:bCs/>
          <w:sz w:val="28"/>
          <w:szCs w:val="28"/>
        </w:rPr>
        <w:t>0 pm</w:t>
      </w:r>
      <w:r w:rsidRPr="008C05F4">
        <w:rPr>
          <w:rFonts w:cstheme="minorHAnsi"/>
          <w:b/>
          <w:bCs/>
          <w:sz w:val="28"/>
          <w:szCs w:val="28"/>
        </w:rPr>
        <w:tab/>
      </w:r>
    </w:p>
    <w:p w:rsidRPr="008C05F4" w:rsidR="00674632" w:rsidP="005D38BC" w:rsidRDefault="00674632" w14:paraId="191FD75E" w14:textId="166CBE9E">
      <w:pPr>
        <w:spacing w:after="0" w:line="240" w:lineRule="auto"/>
        <w:ind w:left="2880" w:hanging="2880"/>
        <w:rPr>
          <w:rFonts w:cstheme="minorHAnsi"/>
          <w:b/>
          <w:bCs/>
          <w:sz w:val="28"/>
          <w:szCs w:val="28"/>
        </w:rPr>
      </w:pPr>
      <w:r w:rsidRPr="008C05F4">
        <w:rPr>
          <w:rFonts w:cstheme="minorHAnsi"/>
          <w:b/>
          <w:bCs/>
          <w:sz w:val="28"/>
          <w:szCs w:val="28"/>
        </w:rPr>
        <w:t>Break and Transition to Plenary</w:t>
      </w:r>
    </w:p>
    <w:p w:rsidR="005D38BC" w:rsidP="00674632" w:rsidRDefault="005D38BC" w14:paraId="05299B95" w14:textId="77777777">
      <w:pPr>
        <w:pBdr>
          <w:top w:val="single" w:color="auto" w:sz="4" w:space="1"/>
        </w:pBdr>
        <w:spacing w:after="0" w:line="240" w:lineRule="auto"/>
        <w:ind w:left="2880" w:hanging="2880"/>
        <w:rPr>
          <w:rFonts w:cstheme="minorHAnsi"/>
          <w:b/>
          <w:bCs/>
          <w:sz w:val="28"/>
          <w:szCs w:val="28"/>
        </w:rPr>
      </w:pPr>
    </w:p>
    <w:p w:rsidRPr="008C05F4" w:rsidR="00674632" w:rsidP="00674632" w:rsidRDefault="00674632" w14:paraId="7595EC6A" w14:textId="64D9734F">
      <w:pPr>
        <w:pBdr>
          <w:top w:val="single" w:color="auto" w:sz="4" w:space="1"/>
        </w:pBdr>
        <w:spacing w:after="0" w:line="240" w:lineRule="auto"/>
        <w:ind w:left="2880" w:hanging="2880"/>
        <w:rPr>
          <w:rFonts w:cstheme="minorHAnsi"/>
          <w:b/>
          <w:bCs/>
          <w:sz w:val="28"/>
          <w:szCs w:val="28"/>
        </w:rPr>
      </w:pPr>
      <w:r>
        <w:rPr>
          <w:rFonts w:cstheme="minorHAnsi"/>
          <w:b/>
          <w:bCs/>
          <w:sz w:val="28"/>
          <w:szCs w:val="28"/>
        </w:rPr>
        <w:t>4</w:t>
      </w:r>
      <w:r w:rsidRPr="008C05F4">
        <w:rPr>
          <w:rFonts w:cstheme="minorHAnsi"/>
          <w:b/>
          <w:bCs/>
          <w:sz w:val="28"/>
          <w:szCs w:val="28"/>
        </w:rPr>
        <w:t>:</w:t>
      </w:r>
      <w:r>
        <w:rPr>
          <w:rFonts w:cstheme="minorHAnsi"/>
          <w:b/>
          <w:bCs/>
          <w:sz w:val="28"/>
          <w:szCs w:val="28"/>
        </w:rPr>
        <w:t>0</w:t>
      </w:r>
      <w:r w:rsidRPr="008C05F4">
        <w:rPr>
          <w:rFonts w:cstheme="minorHAnsi"/>
          <w:b/>
          <w:bCs/>
          <w:sz w:val="28"/>
          <w:szCs w:val="28"/>
        </w:rPr>
        <w:t xml:space="preserve">0 pm – </w:t>
      </w:r>
      <w:r>
        <w:rPr>
          <w:rFonts w:cstheme="minorHAnsi"/>
          <w:b/>
          <w:bCs/>
          <w:sz w:val="28"/>
          <w:szCs w:val="28"/>
        </w:rPr>
        <w:t>5</w:t>
      </w:r>
      <w:r w:rsidRPr="008C05F4">
        <w:rPr>
          <w:rFonts w:cstheme="minorHAnsi"/>
          <w:b/>
          <w:bCs/>
          <w:sz w:val="28"/>
          <w:szCs w:val="28"/>
        </w:rPr>
        <w:t>:</w:t>
      </w:r>
      <w:r>
        <w:rPr>
          <w:rFonts w:cstheme="minorHAnsi"/>
          <w:b/>
          <w:bCs/>
          <w:sz w:val="28"/>
          <w:szCs w:val="28"/>
        </w:rPr>
        <w:t>00</w:t>
      </w:r>
      <w:r w:rsidRPr="008C05F4">
        <w:rPr>
          <w:rFonts w:cstheme="minorHAnsi"/>
          <w:b/>
          <w:bCs/>
          <w:sz w:val="28"/>
          <w:szCs w:val="28"/>
        </w:rPr>
        <w:t xml:space="preserve"> pm</w:t>
      </w:r>
      <w:r w:rsidRPr="008C05F4">
        <w:rPr>
          <w:rFonts w:cstheme="minorHAnsi"/>
          <w:b/>
          <w:bCs/>
          <w:sz w:val="28"/>
          <w:szCs w:val="28"/>
        </w:rPr>
        <w:tab/>
      </w:r>
    </w:p>
    <w:p w:rsidRPr="008C05F4" w:rsidR="00674632" w:rsidP="00674632" w:rsidRDefault="00674632" w14:paraId="139B925A" w14:textId="77777777">
      <w:pPr>
        <w:spacing w:after="0" w:line="240" w:lineRule="auto"/>
        <w:ind w:left="2880" w:hanging="2880"/>
        <w:rPr>
          <w:rFonts w:cstheme="minorHAnsi"/>
          <w:b/>
          <w:bCs/>
          <w:sz w:val="28"/>
          <w:szCs w:val="28"/>
        </w:rPr>
      </w:pPr>
      <w:bookmarkStart w:name="ResearchPlenary" w:id="11"/>
      <w:bookmarkEnd w:id="11"/>
      <w:r w:rsidRPr="008C05F4">
        <w:rPr>
          <w:rFonts w:cstheme="minorHAnsi"/>
          <w:b/>
          <w:bCs/>
          <w:sz w:val="28"/>
          <w:szCs w:val="28"/>
        </w:rPr>
        <w:t>Research/Science Plenary</w:t>
      </w:r>
    </w:p>
    <w:p w:rsidRPr="00AC6EF2" w:rsidR="00674632" w:rsidP="00AC6EF2" w:rsidRDefault="00AC6EF2" w14:paraId="46081AAC" w14:textId="31A086C7">
      <w:pPr>
        <w:spacing w:after="0" w:line="240" w:lineRule="auto"/>
        <w:rPr>
          <w:rFonts w:cstheme="minorHAnsi"/>
          <w:b/>
          <w:bCs/>
          <w:i/>
          <w:iCs/>
          <w:color w:val="000000" w:themeColor="text1"/>
        </w:rPr>
      </w:pPr>
      <w:r w:rsidRPr="00AC6EF2">
        <w:rPr>
          <w:rFonts w:cstheme="minorHAnsi"/>
          <w:b/>
          <w:bCs/>
          <w:i/>
          <w:iCs/>
          <w:color w:val="000000" w:themeColor="text1"/>
        </w:rPr>
        <w:t xml:space="preserve">The Health, Mental Health, and General Wellbeing of Our Early Childhood Education Professionals </w:t>
      </w:r>
    </w:p>
    <w:p w:rsidRPr="005951F4" w:rsidR="00674632" w:rsidP="00AC6EF2" w:rsidRDefault="00674632" w14:paraId="11BD6856" w14:textId="63689C78">
      <w:pPr>
        <w:spacing w:before="120" w:after="0" w:line="240" w:lineRule="auto"/>
        <w:ind w:firstLine="720"/>
        <w:rPr>
          <w:rFonts w:cstheme="minorHAnsi"/>
          <w:b/>
          <w:bCs/>
          <w:color w:val="000000" w:themeColor="text1"/>
        </w:rPr>
      </w:pPr>
      <w:r w:rsidRPr="006D11AE">
        <w:rPr>
          <w:rFonts w:cstheme="minorHAnsi"/>
          <w:b/>
          <w:bCs/>
          <w:color w:val="000000" w:themeColor="text1"/>
        </w:rPr>
        <w:t xml:space="preserve">Speaker: </w:t>
      </w:r>
      <w:r w:rsidRPr="005951F4">
        <w:rPr>
          <w:color w:val="000000" w:themeColor="text1"/>
        </w:rPr>
        <w:t>Walter Gilliam</w:t>
      </w:r>
    </w:p>
    <w:p w:rsidRPr="000A751E" w:rsidR="00674632" w:rsidP="00674632" w:rsidRDefault="00674632" w14:paraId="2A586217" w14:textId="77777777">
      <w:pPr>
        <w:pStyle w:val="ListParagraph"/>
        <w:spacing w:after="0" w:line="240" w:lineRule="auto"/>
        <w:rPr>
          <w:rFonts w:cstheme="minorHAnsi"/>
        </w:rPr>
      </w:pPr>
    </w:p>
    <w:p w:rsidRPr="008C05F4" w:rsidR="00674632" w:rsidP="00674632" w:rsidRDefault="00674632" w14:paraId="1BB7E4B3" w14:textId="77777777">
      <w:pPr>
        <w:pBdr>
          <w:top w:val="single" w:color="auto" w:sz="4" w:space="1"/>
        </w:pBdr>
        <w:spacing w:after="0" w:line="240" w:lineRule="auto"/>
        <w:ind w:left="2880" w:hanging="2880"/>
        <w:rPr>
          <w:rFonts w:cstheme="minorHAnsi"/>
          <w:b/>
          <w:bCs/>
          <w:sz w:val="28"/>
          <w:szCs w:val="28"/>
        </w:rPr>
      </w:pPr>
      <w:r w:rsidRPr="008C05F4">
        <w:rPr>
          <w:rFonts w:cstheme="minorHAnsi"/>
          <w:b/>
          <w:bCs/>
          <w:sz w:val="28"/>
          <w:szCs w:val="28"/>
        </w:rPr>
        <w:t xml:space="preserve">5:00 pm – </w:t>
      </w:r>
      <w:r>
        <w:rPr>
          <w:rFonts w:cstheme="minorHAnsi"/>
          <w:b/>
          <w:bCs/>
          <w:sz w:val="28"/>
          <w:szCs w:val="28"/>
        </w:rPr>
        <w:t>6</w:t>
      </w:r>
      <w:r w:rsidRPr="008C05F4">
        <w:rPr>
          <w:rFonts w:cstheme="minorHAnsi"/>
          <w:b/>
          <w:bCs/>
          <w:sz w:val="28"/>
          <w:szCs w:val="28"/>
        </w:rPr>
        <w:t>:</w:t>
      </w:r>
      <w:r>
        <w:rPr>
          <w:rFonts w:cstheme="minorHAnsi"/>
          <w:b/>
          <w:bCs/>
          <w:sz w:val="28"/>
          <w:szCs w:val="28"/>
        </w:rPr>
        <w:t>3</w:t>
      </w:r>
      <w:r w:rsidRPr="008C05F4">
        <w:rPr>
          <w:rFonts w:cstheme="minorHAnsi"/>
          <w:b/>
          <w:bCs/>
          <w:sz w:val="28"/>
          <w:szCs w:val="28"/>
        </w:rPr>
        <w:t xml:space="preserve">0 pm </w:t>
      </w:r>
      <w:r w:rsidRPr="008C05F4">
        <w:rPr>
          <w:rFonts w:cstheme="minorHAnsi"/>
          <w:b/>
          <w:bCs/>
          <w:sz w:val="28"/>
          <w:szCs w:val="28"/>
        </w:rPr>
        <w:tab/>
      </w:r>
    </w:p>
    <w:p w:rsidR="00674632" w:rsidP="00674632" w:rsidRDefault="00674632" w14:paraId="78CD606B" w14:textId="40159ABE">
      <w:pPr>
        <w:spacing w:after="0" w:line="240" w:lineRule="auto"/>
        <w:ind w:left="2880" w:hanging="2880"/>
        <w:rPr>
          <w:rFonts w:cstheme="minorHAnsi"/>
          <w:b/>
          <w:bCs/>
          <w:sz w:val="28"/>
          <w:szCs w:val="28"/>
        </w:rPr>
      </w:pPr>
      <w:r w:rsidRPr="008C05F4">
        <w:rPr>
          <w:rFonts w:cstheme="minorHAnsi"/>
          <w:b/>
          <w:bCs/>
          <w:sz w:val="28"/>
          <w:szCs w:val="28"/>
        </w:rPr>
        <w:t>Reception</w:t>
      </w:r>
    </w:p>
    <w:p w:rsidR="00F73671" w:rsidRDefault="00F73671" w14:paraId="41C5E955" w14:textId="60953CFD">
      <w:pPr>
        <w:rPr>
          <w:rFonts w:cstheme="minorHAnsi"/>
          <w:b/>
          <w:bCs/>
          <w:sz w:val="28"/>
          <w:szCs w:val="28"/>
        </w:rPr>
      </w:pPr>
      <w:r>
        <w:rPr>
          <w:rFonts w:cstheme="minorHAnsi"/>
          <w:b/>
          <w:bCs/>
          <w:sz w:val="28"/>
          <w:szCs w:val="28"/>
        </w:rPr>
        <w:br w:type="page"/>
      </w:r>
    </w:p>
    <w:p w:rsidR="00F73671" w:rsidP="00674632" w:rsidRDefault="00F73671" w14:paraId="5851B151" w14:textId="77777777">
      <w:pPr>
        <w:spacing w:after="0" w:line="240" w:lineRule="auto"/>
        <w:ind w:left="2880" w:hanging="2880"/>
        <w:rPr>
          <w:rFonts w:cstheme="minorHAnsi"/>
          <w:b/>
          <w:bCs/>
          <w:sz w:val="28"/>
          <w:szCs w:val="28"/>
        </w:rPr>
      </w:pPr>
    </w:p>
    <w:p w:rsidRPr="0070540E" w:rsidR="007E2702" w:rsidP="00A97DB3" w:rsidRDefault="007E2702" w14:paraId="27EB0B55" w14:textId="77777777">
      <w:pPr>
        <w:spacing w:after="0" w:line="240" w:lineRule="auto"/>
        <w:rPr>
          <w:rFonts w:cstheme="minorHAnsi"/>
          <w:b/>
          <w:bCs/>
          <w:color w:val="4472C4" w:themeColor="accent1"/>
          <w:sz w:val="32"/>
          <w:szCs w:val="32"/>
        </w:rPr>
      </w:pPr>
      <w:r>
        <w:rPr>
          <w:rFonts w:cstheme="minorHAnsi"/>
          <w:b/>
          <w:bCs/>
          <w:color w:val="4472C4" w:themeColor="accent1"/>
          <w:sz w:val="32"/>
          <w:szCs w:val="32"/>
        </w:rPr>
        <w:t>Thursday</w:t>
      </w:r>
      <w:r w:rsidRPr="0070540E">
        <w:rPr>
          <w:rFonts w:cstheme="minorHAnsi"/>
          <w:b/>
          <w:bCs/>
          <w:color w:val="4472C4" w:themeColor="accent1"/>
          <w:sz w:val="32"/>
          <w:szCs w:val="32"/>
        </w:rPr>
        <w:t xml:space="preserve">, </w:t>
      </w:r>
      <w:r>
        <w:rPr>
          <w:rFonts w:cstheme="minorHAnsi"/>
          <w:b/>
          <w:bCs/>
          <w:color w:val="4472C4" w:themeColor="accent1"/>
          <w:sz w:val="32"/>
          <w:szCs w:val="32"/>
        </w:rPr>
        <w:t>August 1</w:t>
      </w:r>
    </w:p>
    <w:p w:rsidRPr="00125A43" w:rsidR="007E2702" w:rsidP="007E2702" w:rsidRDefault="007E2702" w14:paraId="7F1E87C7" w14:textId="77777777">
      <w:pPr>
        <w:spacing w:after="0" w:line="240" w:lineRule="auto"/>
        <w:rPr>
          <w:rFonts w:cstheme="minorHAnsi"/>
          <w:b/>
          <w:bCs/>
        </w:rPr>
      </w:pPr>
    </w:p>
    <w:p w:rsidRPr="008C05F4" w:rsidR="007E2702" w:rsidP="007E2702" w:rsidRDefault="007E2702" w14:paraId="514BDD92" w14:textId="77777777">
      <w:pPr>
        <w:spacing w:after="0" w:line="240" w:lineRule="auto"/>
        <w:rPr>
          <w:b/>
          <w:bCs/>
          <w:sz w:val="28"/>
          <w:szCs w:val="28"/>
        </w:rPr>
      </w:pPr>
      <w:r w:rsidRPr="008C05F4">
        <w:rPr>
          <w:b/>
          <w:bCs/>
          <w:sz w:val="28"/>
          <w:szCs w:val="28"/>
        </w:rPr>
        <w:t>9:00 am – 10:15 am</w:t>
      </w:r>
      <w:r w:rsidRPr="008C05F4">
        <w:rPr>
          <w:b/>
          <w:bCs/>
          <w:sz w:val="28"/>
          <w:szCs w:val="28"/>
        </w:rPr>
        <w:tab/>
      </w:r>
      <w:r w:rsidRPr="008C05F4">
        <w:rPr>
          <w:b/>
          <w:bCs/>
          <w:sz w:val="28"/>
          <w:szCs w:val="28"/>
        </w:rPr>
        <w:tab/>
      </w:r>
    </w:p>
    <w:p w:rsidRPr="008C05F4" w:rsidR="007E2702" w:rsidP="007E2702" w:rsidRDefault="007E2702" w14:paraId="668002AD" w14:textId="77777777">
      <w:pPr>
        <w:spacing w:after="0" w:line="240" w:lineRule="auto"/>
        <w:rPr>
          <w:b/>
          <w:bCs/>
          <w:sz w:val="28"/>
          <w:szCs w:val="28"/>
        </w:rPr>
      </w:pPr>
      <w:bookmarkStart w:name="OpeningPolicyPlenary" w:id="12"/>
      <w:bookmarkEnd w:id="12"/>
      <w:r>
        <w:rPr>
          <w:b/>
          <w:bCs/>
          <w:sz w:val="28"/>
          <w:szCs w:val="28"/>
        </w:rPr>
        <w:t xml:space="preserve">Day 2 </w:t>
      </w:r>
      <w:r w:rsidRPr="008C05F4">
        <w:rPr>
          <w:b/>
          <w:bCs/>
          <w:sz w:val="28"/>
          <w:szCs w:val="28"/>
        </w:rPr>
        <w:t>Opening and P</w:t>
      </w:r>
      <w:r>
        <w:rPr>
          <w:b/>
          <w:bCs/>
          <w:sz w:val="28"/>
          <w:szCs w:val="28"/>
        </w:rPr>
        <w:t>olicy</w:t>
      </w:r>
      <w:r w:rsidRPr="008C05F4">
        <w:rPr>
          <w:b/>
          <w:bCs/>
          <w:sz w:val="28"/>
          <w:szCs w:val="28"/>
        </w:rPr>
        <w:t xml:space="preserve"> Plenary Session </w:t>
      </w:r>
    </w:p>
    <w:p w:rsidRPr="008C05F4" w:rsidR="007E2702" w:rsidP="007E2702" w:rsidRDefault="007E2702" w14:paraId="2DF14578" w14:textId="77777777">
      <w:pPr>
        <w:spacing w:after="0" w:line="240" w:lineRule="auto"/>
        <w:rPr>
          <w:b/>
          <w:bCs/>
          <w:sz w:val="28"/>
          <w:szCs w:val="28"/>
        </w:rPr>
      </w:pPr>
    </w:p>
    <w:p w:rsidRPr="008C05F4" w:rsidR="007E2702" w:rsidP="007E2702" w:rsidRDefault="007E2702" w14:paraId="1C02D341" w14:textId="77777777">
      <w:pPr>
        <w:pBdr>
          <w:top w:val="single" w:color="auto" w:sz="4" w:space="1"/>
        </w:pBdr>
        <w:spacing w:after="0" w:line="240" w:lineRule="auto"/>
        <w:ind w:left="2880" w:hanging="2880"/>
        <w:rPr>
          <w:b/>
          <w:bCs/>
          <w:sz w:val="28"/>
          <w:szCs w:val="28"/>
        </w:rPr>
      </w:pPr>
      <w:r w:rsidRPr="008C05F4">
        <w:rPr>
          <w:b/>
          <w:bCs/>
          <w:sz w:val="28"/>
          <w:szCs w:val="28"/>
        </w:rPr>
        <w:t>10:</w:t>
      </w:r>
      <w:r>
        <w:rPr>
          <w:b/>
          <w:bCs/>
          <w:sz w:val="28"/>
          <w:szCs w:val="28"/>
        </w:rPr>
        <w:t>4</w:t>
      </w:r>
      <w:r w:rsidRPr="008C05F4">
        <w:rPr>
          <w:b/>
          <w:bCs/>
          <w:sz w:val="28"/>
          <w:szCs w:val="28"/>
        </w:rPr>
        <w:t>5 pm – 1</w:t>
      </w:r>
      <w:r>
        <w:rPr>
          <w:b/>
          <w:bCs/>
          <w:sz w:val="28"/>
          <w:szCs w:val="28"/>
        </w:rPr>
        <w:t>1</w:t>
      </w:r>
      <w:r w:rsidRPr="008C05F4">
        <w:rPr>
          <w:b/>
          <w:bCs/>
          <w:sz w:val="28"/>
          <w:szCs w:val="28"/>
        </w:rPr>
        <w:t>:</w:t>
      </w:r>
      <w:r>
        <w:rPr>
          <w:b/>
          <w:bCs/>
          <w:sz w:val="28"/>
          <w:szCs w:val="28"/>
        </w:rPr>
        <w:t>0</w:t>
      </w:r>
      <w:r w:rsidRPr="008C05F4">
        <w:rPr>
          <w:b/>
          <w:bCs/>
          <w:sz w:val="28"/>
          <w:szCs w:val="28"/>
        </w:rPr>
        <w:t xml:space="preserve">0 am </w:t>
      </w:r>
      <w:r w:rsidRPr="008C05F4">
        <w:rPr>
          <w:b/>
          <w:bCs/>
          <w:sz w:val="28"/>
          <w:szCs w:val="28"/>
        </w:rPr>
        <w:tab/>
      </w:r>
    </w:p>
    <w:p w:rsidRPr="008C05F4" w:rsidR="007E2702" w:rsidP="00A97DB3" w:rsidRDefault="007E2702" w14:paraId="49A28904" w14:textId="4D09537E">
      <w:pPr>
        <w:spacing w:after="0" w:line="240" w:lineRule="auto"/>
        <w:ind w:left="2880" w:hanging="2880"/>
        <w:rPr>
          <w:b/>
          <w:bCs/>
          <w:sz w:val="28"/>
          <w:szCs w:val="28"/>
        </w:rPr>
      </w:pPr>
      <w:r w:rsidRPr="008C05F4">
        <w:rPr>
          <w:b/>
          <w:bCs/>
          <w:sz w:val="28"/>
          <w:szCs w:val="28"/>
        </w:rPr>
        <w:t>Break and Transition to Sessions</w:t>
      </w:r>
    </w:p>
    <w:p w:rsidR="00A97DB3" w:rsidP="007E2702" w:rsidRDefault="00A97DB3" w14:paraId="750109FC" w14:textId="77777777">
      <w:pPr>
        <w:pBdr>
          <w:top w:val="single" w:color="auto" w:sz="4" w:space="1"/>
        </w:pBdr>
        <w:spacing w:after="0" w:line="240" w:lineRule="auto"/>
        <w:ind w:left="2880" w:hanging="2880"/>
        <w:rPr>
          <w:rFonts w:cstheme="minorHAnsi"/>
          <w:b/>
          <w:bCs/>
          <w:sz w:val="28"/>
          <w:szCs w:val="28"/>
        </w:rPr>
      </w:pPr>
    </w:p>
    <w:p w:rsidRPr="008C05F4" w:rsidR="007E2702" w:rsidP="007E2702" w:rsidRDefault="007E2702" w14:paraId="7B6F3FDB" w14:textId="79D4D51F">
      <w:pPr>
        <w:pBdr>
          <w:top w:val="single" w:color="auto" w:sz="4" w:space="1"/>
        </w:pBdr>
        <w:spacing w:after="0" w:line="240" w:lineRule="auto"/>
        <w:ind w:left="2880" w:hanging="2880"/>
        <w:rPr>
          <w:rFonts w:cstheme="minorHAnsi"/>
          <w:b/>
          <w:bCs/>
          <w:sz w:val="28"/>
          <w:szCs w:val="28"/>
        </w:rPr>
      </w:pPr>
      <w:r w:rsidRPr="008C05F4">
        <w:rPr>
          <w:rFonts w:cstheme="minorHAnsi"/>
          <w:b/>
          <w:bCs/>
          <w:sz w:val="28"/>
          <w:szCs w:val="28"/>
        </w:rPr>
        <w:t>1</w:t>
      </w:r>
      <w:r>
        <w:rPr>
          <w:rFonts w:cstheme="minorHAnsi"/>
          <w:b/>
          <w:bCs/>
          <w:sz w:val="28"/>
          <w:szCs w:val="28"/>
        </w:rPr>
        <w:t>1</w:t>
      </w:r>
      <w:r w:rsidRPr="008C05F4">
        <w:rPr>
          <w:rFonts w:cstheme="minorHAnsi"/>
          <w:b/>
          <w:bCs/>
          <w:sz w:val="28"/>
          <w:szCs w:val="28"/>
        </w:rPr>
        <w:t>:</w:t>
      </w:r>
      <w:r>
        <w:rPr>
          <w:rFonts w:cstheme="minorHAnsi"/>
          <w:b/>
          <w:bCs/>
          <w:sz w:val="28"/>
          <w:szCs w:val="28"/>
        </w:rPr>
        <w:t>0</w:t>
      </w:r>
      <w:r w:rsidRPr="008C05F4">
        <w:rPr>
          <w:rFonts w:cstheme="minorHAnsi"/>
          <w:b/>
          <w:bCs/>
          <w:sz w:val="28"/>
          <w:szCs w:val="28"/>
        </w:rPr>
        <w:t>0 am – 1</w:t>
      </w:r>
      <w:r>
        <w:rPr>
          <w:rFonts w:cstheme="minorHAnsi"/>
          <w:b/>
          <w:bCs/>
          <w:sz w:val="28"/>
          <w:szCs w:val="28"/>
        </w:rPr>
        <w:t>2</w:t>
      </w:r>
      <w:r w:rsidRPr="008C05F4">
        <w:rPr>
          <w:rFonts w:cstheme="minorHAnsi"/>
          <w:b/>
          <w:bCs/>
          <w:sz w:val="28"/>
          <w:szCs w:val="28"/>
        </w:rPr>
        <w:t>:</w:t>
      </w:r>
      <w:r>
        <w:rPr>
          <w:rFonts w:cstheme="minorHAnsi"/>
          <w:b/>
          <w:bCs/>
          <w:sz w:val="28"/>
          <w:szCs w:val="28"/>
        </w:rPr>
        <w:t>0</w:t>
      </w:r>
      <w:r w:rsidRPr="008C05F4">
        <w:rPr>
          <w:rFonts w:cstheme="minorHAnsi"/>
          <w:b/>
          <w:bCs/>
          <w:sz w:val="28"/>
          <w:szCs w:val="28"/>
        </w:rPr>
        <w:t xml:space="preserve">0 </w:t>
      </w:r>
      <w:r>
        <w:rPr>
          <w:rFonts w:cstheme="minorHAnsi"/>
          <w:b/>
          <w:bCs/>
          <w:sz w:val="28"/>
          <w:szCs w:val="28"/>
        </w:rPr>
        <w:t>p</w:t>
      </w:r>
      <w:r w:rsidRPr="008C05F4">
        <w:rPr>
          <w:rFonts w:cstheme="minorHAnsi"/>
          <w:b/>
          <w:bCs/>
          <w:sz w:val="28"/>
          <w:szCs w:val="28"/>
        </w:rPr>
        <w:t>m</w:t>
      </w:r>
      <w:r w:rsidRPr="008C05F4">
        <w:rPr>
          <w:rFonts w:cstheme="minorHAnsi"/>
          <w:b/>
          <w:bCs/>
          <w:sz w:val="28"/>
          <w:szCs w:val="28"/>
        </w:rPr>
        <w:tab/>
      </w:r>
    </w:p>
    <w:p w:rsidRPr="008C05F4" w:rsidR="007E2702" w:rsidP="007E2702" w:rsidRDefault="007E2702" w14:paraId="75F1B9DA" w14:textId="77777777">
      <w:pPr>
        <w:spacing w:after="0" w:line="240" w:lineRule="auto"/>
        <w:ind w:left="2880" w:hanging="2880"/>
        <w:rPr>
          <w:rFonts w:cstheme="minorHAnsi"/>
          <w:b/>
          <w:bCs/>
          <w:sz w:val="28"/>
          <w:szCs w:val="28"/>
        </w:rPr>
      </w:pPr>
      <w:r w:rsidRPr="008C05F4">
        <w:rPr>
          <w:rFonts w:cstheme="minorHAnsi"/>
          <w:b/>
          <w:bCs/>
          <w:sz w:val="28"/>
          <w:szCs w:val="28"/>
        </w:rPr>
        <w:t>Sessions Block 1</w:t>
      </w:r>
      <w:r>
        <w:rPr>
          <w:rFonts w:cstheme="minorHAnsi"/>
          <w:b/>
          <w:bCs/>
          <w:sz w:val="28"/>
          <w:szCs w:val="28"/>
        </w:rPr>
        <w:t xml:space="preserve"> (D Sessions + Issue Intensives B)</w:t>
      </w:r>
    </w:p>
    <w:p w:rsidR="007E2702" w:rsidP="007E2702" w:rsidRDefault="007E2702" w14:paraId="5573E5CB" w14:textId="77777777">
      <w:pPr>
        <w:spacing w:after="0" w:line="240" w:lineRule="auto"/>
        <w:ind w:left="2880" w:hanging="2880"/>
        <w:rPr>
          <w:rFonts w:cstheme="minorHAnsi"/>
          <w:b/>
          <w:bCs/>
        </w:rPr>
      </w:pPr>
    </w:p>
    <w:p w:rsidRPr="00C106E1" w:rsidR="007E2702" w:rsidP="007E2702" w:rsidRDefault="007E2702" w14:paraId="5A43717D" w14:textId="77777777">
      <w:pPr>
        <w:spacing w:after="0" w:line="240" w:lineRule="auto"/>
        <w:ind w:left="2880" w:hanging="2880"/>
        <w:rPr>
          <w:rFonts w:cstheme="minorHAnsi"/>
          <w:color w:val="4472C4" w:themeColor="accent1"/>
          <w:sz w:val="24"/>
          <w:szCs w:val="24"/>
        </w:rPr>
      </w:pPr>
      <w:r w:rsidRPr="00C106E1">
        <w:rPr>
          <w:rFonts w:cstheme="minorHAnsi"/>
          <w:b/>
          <w:bCs/>
          <w:color w:val="4472C4" w:themeColor="accent1"/>
          <w:sz w:val="24"/>
          <w:szCs w:val="24"/>
        </w:rPr>
        <w:t xml:space="preserve">Baby Talks </w:t>
      </w:r>
      <w:r>
        <w:rPr>
          <w:rFonts w:cstheme="minorHAnsi"/>
          <w:b/>
          <w:bCs/>
          <w:color w:val="4472C4" w:themeColor="accent1"/>
          <w:sz w:val="24"/>
          <w:szCs w:val="24"/>
        </w:rPr>
        <w:t xml:space="preserve">(BT) </w:t>
      </w:r>
      <w:r w:rsidRPr="00C106E1">
        <w:rPr>
          <w:rFonts w:cstheme="minorHAnsi"/>
          <w:b/>
          <w:bCs/>
          <w:color w:val="4472C4" w:themeColor="accent1"/>
          <w:sz w:val="24"/>
          <w:szCs w:val="24"/>
        </w:rPr>
        <w:t xml:space="preserve">Group </w:t>
      </w:r>
      <w:r>
        <w:rPr>
          <w:rFonts w:cstheme="minorHAnsi"/>
          <w:b/>
          <w:bCs/>
          <w:color w:val="4472C4" w:themeColor="accent1"/>
          <w:sz w:val="24"/>
          <w:szCs w:val="24"/>
        </w:rPr>
        <w:t>D</w:t>
      </w:r>
      <w:r w:rsidRPr="00C106E1">
        <w:rPr>
          <w:rFonts w:cstheme="minorHAnsi"/>
          <w:b/>
          <w:bCs/>
          <w:color w:val="4472C4" w:themeColor="accent1"/>
          <w:sz w:val="24"/>
          <w:szCs w:val="24"/>
        </w:rPr>
        <w:t>:</w:t>
      </w:r>
      <w:r w:rsidRPr="00C106E1">
        <w:rPr>
          <w:rFonts w:cstheme="minorHAnsi"/>
          <w:color w:val="4472C4" w:themeColor="accent1"/>
          <w:sz w:val="24"/>
          <w:szCs w:val="24"/>
        </w:rPr>
        <w:t xml:space="preserve"> </w:t>
      </w:r>
      <w:r w:rsidRPr="004F4142">
        <w:rPr>
          <w:rFonts w:cstheme="minorHAnsi"/>
          <w:b/>
          <w:bCs/>
          <w:i/>
          <w:iCs/>
        </w:rPr>
        <w:t>Maximizing Data and Funding</w:t>
      </w:r>
    </w:p>
    <w:p w:rsidR="007E2702" w:rsidP="007E2702" w:rsidRDefault="007E2702" w14:paraId="6865B2F5" w14:textId="77777777">
      <w:pPr>
        <w:spacing w:after="0" w:line="240" w:lineRule="auto"/>
        <w:ind w:left="2880" w:hanging="2880"/>
        <w:rPr>
          <w:rFonts w:cstheme="minorHAnsi"/>
          <w:b/>
          <w:bCs/>
        </w:rPr>
      </w:pPr>
    </w:p>
    <w:p w:rsidRPr="00F262D7" w:rsidR="007E2702" w:rsidP="007E2702" w:rsidRDefault="007E2702" w14:paraId="208F4616" w14:textId="77777777">
      <w:pPr>
        <w:spacing w:after="0" w:line="240" w:lineRule="auto"/>
        <w:ind w:firstLine="630"/>
        <w:rPr>
          <w:b/>
          <w:color w:val="000000" w:themeColor="text1"/>
        </w:rPr>
      </w:pPr>
      <w:r w:rsidRPr="00F262D7">
        <w:rPr>
          <w:b/>
          <w:color w:val="000000" w:themeColor="text1"/>
        </w:rPr>
        <w:t>BT-D1:</w:t>
      </w:r>
      <w:r w:rsidRPr="00F262D7">
        <w:rPr>
          <w:b/>
          <w:i/>
          <w:color w:val="000000" w:themeColor="text1"/>
        </w:rPr>
        <w:t xml:space="preserve"> </w:t>
      </w:r>
      <w:r w:rsidRPr="00F262D7">
        <w:rPr>
          <w:bCs/>
          <w:iCs/>
          <w:color w:val="000000" w:themeColor="text1"/>
        </w:rPr>
        <w:t>Enhancing Primary Caregiving by Using Data to Ensure Quality to Infants and Toddlers</w:t>
      </w:r>
    </w:p>
    <w:p w:rsidRPr="00F262D7" w:rsidR="007E2702" w:rsidP="007E2702" w:rsidRDefault="007E2702" w14:paraId="33806EBE" w14:textId="77777777">
      <w:pPr>
        <w:spacing w:before="120" w:after="0" w:line="240" w:lineRule="auto"/>
        <w:ind w:left="3510" w:hanging="2250"/>
        <w:rPr>
          <w:rFonts w:cstheme="minorHAnsi"/>
          <w:b/>
          <w:color w:val="000000" w:themeColor="text1"/>
        </w:rPr>
      </w:pPr>
      <w:r w:rsidRPr="00F262D7">
        <w:rPr>
          <w:rFonts w:cstheme="minorHAnsi"/>
          <w:b/>
          <w:color w:val="000000" w:themeColor="text1"/>
        </w:rPr>
        <w:t xml:space="preserve">Tags: </w:t>
      </w:r>
      <w:r w:rsidRPr="00F262D7">
        <w:rPr>
          <w:rFonts w:cstheme="minorHAnsi"/>
          <w:bCs/>
          <w:color w:val="000000" w:themeColor="text1"/>
        </w:rPr>
        <w:t>P5-2, Introductory, Multi-discipline &amp; ECE</w:t>
      </w:r>
    </w:p>
    <w:p w:rsidRPr="00F262D7" w:rsidR="007E2702" w:rsidP="007E2702" w:rsidRDefault="007E2702" w14:paraId="61254411" w14:textId="77777777">
      <w:pPr>
        <w:spacing w:before="120" w:after="0" w:line="240" w:lineRule="auto"/>
        <w:ind w:left="1260"/>
        <w:rPr>
          <w:rFonts w:cstheme="minorHAnsi"/>
          <w:bCs/>
          <w:color w:val="000000" w:themeColor="text1"/>
        </w:rPr>
      </w:pPr>
      <w:r w:rsidRPr="00F262D7">
        <w:rPr>
          <w:rFonts w:cstheme="minorHAnsi"/>
          <w:b/>
          <w:color w:val="000000" w:themeColor="text1"/>
        </w:rPr>
        <w:t>Description</w:t>
      </w:r>
      <w:r w:rsidRPr="00C66FA8">
        <w:rPr>
          <w:rFonts w:cstheme="minorHAnsi"/>
          <w:bCs/>
          <w:color w:val="000000" w:themeColor="text1"/>
        </w:rPr>
        <w:t>: Join us as we explore</w:t>
      </w:r>
      <w:r>
        <w:rPr>
          <w:rFonts w:cstheme="minorHAnsi"/>
          <w:bCs/>
          <w:color w:val="000000" w:themeColor="text1"/>
        </w:rPr>
        <w:t xml:space="preserve"> the </w:t>
      </w:r>
      <w:r w:rsidRPr="00F262D7">
        <w:rPr>
          <w:rFonts w:cstheme="minorHAnsi"/>
          <w:bCs/>
          <w:color w:val="000000" w:themeColor="text1"/>
        </w:rPr>
        <w:t>pivotal role of data-driven decision-making in enhancing primary caregiving for infants and toddlers</w:t>
      </w:r>
      <w:r>
        <w:rPr>
          <w:rFonts w:cstheme="minorHAnsi"/>
          <w:bCs/>
          <w:color w:val="000000" w:themeColor="text1"/>
        </w:rPr>
        <w:t>.</w:t>
      </w:r>
      <w:r w:rsidRPr="00F262D7">
        <w:rPr>
          <w:rFonts w:cstheme="minorHAnsi"/>
          <w:bCs/>
          <w:color w:val="000000" w:themeColor="text1"/>
        </w:rPr>
        <w:t xml:space="preserve"> </w:t>
      </w:r>
      <w:r>
        <w:rPr>
          <w:rFonts w:cstheme="minorHAnsi"/>
          <w:bCs/>
          <w:color w:val="000000" w:themeColor="text1"/>
        </w:rPr>
        <w:t>We’ll</w:t>
      </w:r>
      <w:r w:rsidRPr="00F262D7">
        <w:rPr>
          <w:rFonts w:cstheme="minorHAnsi"/>
          <w:bCs/>
          <w:color w:val="000000" w:themeColor="text1"/>
        </w:rPr>
        <w:t xml:space="preserve"> focus on the dual objectives of improving care quality and advancing equity for all children, with a particular emphasis on Black and Brown babies and their families. </w:t>
      </w:r>
      <w:r>
        <w:rPr>
          <w:rFonts w:cstheme="minorHAnsi"/>
          <w:bCs/>
          <w:color w:val="000000" w:themeColor="text1"/>
        </w:rPr>
        <w:t xml:space="preserve">Discover </w:t>
      </w:r>
      <w:r w:rsidRPr="00F262D7">
        <w:rPr>
          <w:rFonts w:cstheme="minorHAnsi"/>
          <w:bCs/>
          <w:color w:val="000000" w:themeColor="text1"/>
        </w:rPr>
        <w:t xml:space="preserve">how data can uncover and mitigate biases and inequalities in caregiving and early education settings. </w:t>
      </w:r>
      <w:r>
        <w:rPr>
          <w:rFonts w:cstheme="minorHAnsi"/>
          <w:bCs/>
          <w:color w:val="000000" w:themeColor="text1"/>
        </w:rPr>
        <w:t>Incorporating</w:t>
      </w:r>
      <w:r w:rsidRPr="00F262D7">
        <w:rPr>
          <w:rFonts w:cstheme="minorHAnsi"/>
          <w:bCs/>
          <w:color w:val="000000" w:themeColor="text1"/>
        </w:rPr>
        <w:t xml:space="preserve"> strategies for objective data collection and analysis, </w:t>
      </w:r>
      <w:r>
        <w:rPr>
          <w:rFonts w:cstheme="minorHAnsi"/>
          <w:bCs/>
          <w:color w:val="000000" w:themeColor="text1"/>
        </w:rPr>
        <w:t>you’ll learn how</w:t>
      </w:r>
      <w:r w:rsidRPr="00F262D7">
        <w:rPr>
          <w:rFonts w:cstheme="minorHAnsi"/>
          <w:bCs/>
          <w:color w:val="000000" w:themeColor="text1"/>
        </w:rPr>
        <w:t xml:space="preserve"> caregivers can individualize care, ensuring that developmental milestones are met across diverse populations. </w:t>
      </w:r>
    </w:p>
    <w:p w:rsidRPr="007454A0" w:rsidR="007E2702" w:rsidP="007E2702" w:rsidRDefault="007E2702" w14:paraId="6DB1203B" w14:textId="77777777">
      <w:pPr>
        <w:spacing w:before="120" w:after="0" w:line="240" w:lineRule="auto"/>
        <w:ind w:left="3510" w:hanging="2250"/>
        <w:rPr>
          <w:rFonts w:cstheme="minorHAnsi"/>
          <w:b/>
          <w:color w:val="000000" w:themeColor="text1"/>
        </w:rPr>
      </w:pPr>
      <w:r w:rsidRPr="00F262D7">
        <w:rPr>
          <w:rFonts w:cstheme="minorHAnsi"/>
          <w:b/>
          <w:color w:val="000000" w:themeColor="text1"/>
        </w:rPr>
        <w:t xml:space="preserve">Presenters: </w:t>
      </w:r>
      <w:r w:rsidRPr="00F262D7">
        <w:rPr>
          <w:rFonts w:cstheme="minorHAnsi"/>
          <w:bCs/>
          <w:color w:val="000000" w:themeColor="text1"/>
        </w:rPr>
        <w:t>Nili Luo</w:t>
      </w:r>
      <w:r>
        <w:rPr>
          <w:rFonts w:cstheme="minorHAnsi"/>
          <w:bCs/>
          <w:color w:val="000000" w:themeColor="text1"/>
        </w:rPr>
        <w:t xml:space="preserve"> </w:t>
      </w:r>
      <w:r w:rsidRPr="0039522E">
        <w:rPr>
          <w:rFonts w:cstheme="minorHAnsi"/>
          <w:bCs/>
          <w:color w:val="000000" w:themeColor="text1"/>
        </w:rPr>
        <w:t>and Dr.</w:t>
      </w:r>
      <w:r w:rsidRPr="00F262D7">
        <w:rPr>
          <w:rFonts w:cstheme="minorHAnsi"/>
          <w:bCs/>
          <w:color w:val="000000" w:themeColor="text1"/>
        </w:rPr>
        <w:t xml:space="preserve"> Kelly Hantak</w:t>
      </w:r>
      <w:r>
        <w:rPr>
          <w:rFonts w:cstheme="minorHAnsi"/>
          <w:bCs/>
          <w:color w:val="000000" w:themeColor="text1"/>
        </w:rPr>
        <w:t>.</w:t>
      </w:r>
    </w:p>
    <w:p w:rsidR="007E2702" w:rsidP="007E2702" w:rsidRDefault="007E2702" w14:paraId="3F2E7264" w14:textId="77777777">
      <w:pPr>
        <w:spacing w:after="0" w:line="240" w:lineRule="auto"/>
        <w:ind w:left="2880" w:hanging="2880"/>
        <w:rPr>
          <w:rFonts w:cstheme="minorHAnsi"/>
        </w:rPr>
      </w:pPr>
    </w:p>
    <w:p w:rsidRPr="00A41EDE" w:rsidR="007E2702" w:rsidP="007E2702" w:rsidRDefault="007E2702" w14:paraId="73E74303" w14:textId="77777777">
      <w:pPr>
        <w:spacing w:after="0" w:line="240" w:lineRule="auto"/>
        <w:ind w:left="630"/>
        <w:rPr>
          <w:b/>
          <w:color w:val="000000" w:themeColor="text1"/>
        </w:rPr>
      </w:pPr>
      <w:r w:rsidRPr="00A41EDE">
        <w:rPr>
          <w:b/>
          <w:color w:val="000000" w:themeColor="text1"/>
        </w:rPr>
        <w:t>BT-</w:t>
      </w:r>
      <w:r>
        <w:rPr>
          <w:b/>
          <w:color w:val="000000" w:themeColor="text1"/>
        </w:rPr>
        <w:t>D2</w:t>
      </w:r>
      <w:r w:rsidRPr="00A41EDE">
        <w:rPr>
          <w:b/>
          <w:color w:val="000000" w:themeColor="text1"/>
        </w:rPr>
        <w:t>:</w:t>
      </w:r>
      <w:r w:rsidRPr="00A41EDE">
        <w:rPr>
          <w:b/>
          <w:i/>
          <w:color w:val="000000" w:themeColor="text1"/>
        </w:rPr>
        <w:t xml:space="preserve"> </w:t>
      </w:r>
      <w:r w:rsidRPr="006D1B64">
        <w:rPr>
          <w:bCs/>
          <w:iCs/>
          <w:color w:val="000000" w:themeColor="text1"/>
        </w:rPr>
        <w:t>Preschool-Aged Children of Immigrants’ Social Development: Integrating SES, Neighborhood, and Parent-Level Effects</w:t>
      </w:r>
    </w:p>
    <w:p w:rsidRPr="00A41EDE" w:rsidR="007E2702" w:rsidP="007E2702" w:rsidRDefault="007E2702" w14:paraId="0A02BE62" w14:textId="77777777">
      <w:pPr>
        <w:spacing w:before="120" w:after="0" w:line="240" w:lineRule="auto"/>
        <w:ind w:left="351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 xml:space="preserve">1, Intermediate, IECMH &amp; CW </w:t>
      </w:r>
    </w:p>
    <w:p w:rsidR="007E2702" w:rsidP="007E2702" w:rsidRDefault="007E2702" w14:paraId="264E657C" w14:textId="77777777">
      <w:pPr>
        <w:spacing w:before="120" w:after="0" w:line="240" w:lineRule="auto"/>
        <w:ind w:left="1260"/>
        <w:rPr>
          <w:rFonts w:cstheme="minorHAnsi"/>
          <w:color w:val="000000" w:themeColor="text1"/>
        </w:rPr>
      </w:pPr>
      <w:r w:rsidRPr="00A41EDE">
        <w:rPr>
          <w:rFonts w:cstheme="minorHAnsi"/>
          <w:b/>
          <w:color w:val="000000" w:themeColor="text1"/>
        </w:rPr>
        <w:t>Description:</w:t>
      </w:r>
      <w:r w:rsidRPr="00A41EDE">
        <w:rPr>
          <w:rFonts w:cstheme="minorHAnsi"/>
          <w:color w:val="000000" w:themeColor="text1"/>
        </w:rPr>
        <w:t xml:space="preserve"> </w:t>
      </w:r>
      <w:r>
        <w:rPr>
          <w:rFonts w:cstheme="minorHAnsi"/>
        </w:rPr>
        <w:t>We will examine how t</w:t>
      </w:r>
      <w:r w:rsidRPr="006A56BE">
        <w:rPr>
          <w:rFonts w:cstheme="minorHAnsi"/>
        </w:rPr>
        <w:t xml:space="preserve">he population growth of children of immigrants and their disproportionate likelihood of living in poverty point to a need for urgent attention and preventative efforts. </w:t>
      </w:r>
      <w:r>
        <w:rPr>
          <w:rFonts w:cstheme="minorHAnsi"/>
        </w:rPr>
        <w:t>Gain an understanding of how i</w:t>
      </w:r>
      <w:r w:rsidRPr="006A56BE">
        <w:rPr>
          <w:rFonts w:cstheme="minorHAnsi"/>
        </w:rPr>
        <w:t xml:space="preserve">dentifying </w:t>
      </w:r>
      <w:r>
        <w:rPr>
          <w:rFonts w:cstheme="minorHAnsi"/>
        </w:rPr>
        <w:t>the</w:t>
      </w:r>
      <w:r w:rsidRPr="006A56BE">
        <w:rPr>
          <w:rFonts w:cstheme="minorHAnsi"/>
        </w:rPr>
        <w:t xml:space="preserve"> neighborhood- and parenting-level risks and resources most impactful for young children of immigrants’ social development can inform strategies designed to offset poverty and its associated adversities in this vulnerable population. </w:t>
      </w:r>
      <w:r>
        <w:rPr>
          <w:rFonts w:cstheme="minorHAnsi"/>
        </w:rPr>
        <w:t>Learn how</w:t>
      </w:r>
      <w:r w:rsidRPr="006A56BE">
        <w:rPr>
          <w:rFonts w:cstheme="minorHAnsi"/>
        </w:rPr>
        <w:t xml:space="preserve"> addressing neighborhood disadvantage effects and supporting immigrant parents could support optimal psychosocial development in young children of immigrants. </w:t>
      </w:r>
    </w:p>
    <w:p w:rsidR="007E2702" w:rsidP="007E2702" w:rsidRDefault="007E2702" w14:paraId="2897FC26" w14:textId="77777777">
      <w:pPr>
        <w:spacing w:before="120" w:after="0" w:line="240" w:lineRule="auto"/>
        <w:ind w:left="1260"/>
        <w:rPr>
          <w:rFonts w:cstheme="minorHAnsi"/>
        </w:rPr>
      </w:pPr>
      <w:r w:rsidRPr="00C71781">
        <w:rPr>
          <w:rFonts w:cstheme="minorHAnsi"/>
          <w:b/>
          <w:bCs/>
        </w:rPr>
        <w:t>Presenter:</w:t>
      </w:r>
      <w:r>
        <w:rPr>
          <w:rFonts w:cstheme="minorHAnsi"/>
          <w:b/>
          <w:bCs/>
        </w:rPr>
        <w:t xml:space="preserve"> </w:t>
      </w:r>
      <w:r w:rsidRPr="006A56BE">
        <w:rPr>
          <w:rFonts w:cstheme="minorHAnsi"/>
        </w:rPr>
        <w:t>Jennifer Medina Vaughn, PhD, Pepperdine University</w:t>
      </w:r>
      <w:r>
        <w:rPr>
          <w:rFonts w:cstheme="minorHAnsi"/>
        </w:rPr>
        <w:t>.</w:t>
      </w:r>
    </w:p>
    <w:p w:rsidRPr="00A41EDE" w:rsidR="007E2702" w:rsidP="007E2702" w:rsidRDefault="007E2702" w14:paraId="69B0F6D3" w14:textId="77777777">
      <w:pPr>
        <w:spacing w:before="120" w:after="0" w:line="240" w:lineRule="auto"/>
        <w:ind w:left="1260"/>
        <w:rPr>
          <w:rFonts w:cstheme="minorHAnsi"/>
          <w:color w:val="000000" w:themeColor="text1"/>
        </w:rPr>
      </w:pPr>
    </w:p>
    <w:p w:rsidR="00A97DB3" w:rsidRDefault="00A97DB3" w14:paraId="5A24ABFC" w14:textId="77777777">
      <w:pPr>
        <w:rPr>
          <w:b/>
          <w:color w:val="000000" w:themeColor="text1"/>
        </w:rPr>
      </w:pPr>
      <w:r>
        <w:rPr>
          <w:b/>
          <w:color w:val="000000" w:themeColor="text1"/>
        </w:rPr>
        <w:br w:type="page"/>
      </w:r>
    </w:p>
    <w:p w:rsidR="00A97DB3" w:rsidP="007E2702" w:rsidRDefault="00A97DB3" w14:paraId="6E8B0B7D" w14:textId="77777777">
      <w:pPr>
        <w:spacing w:after="0" w:line="240" w:lineRule="auto"/>
        <w:ind w:left="630"/>
        <w:rPr>
          <w:b/>
          <w:color w:val="000000" w:themeColor="text1"/>
        </w:rPr>
      </w:pPr>
    </w:p>
    <w:p w:rsidRPr="00652113" w:rsidR="007E2702" w:rsidP="007E2702" w:rsidRDefault="007E2702" w14:paraId="44F9DF42" w14:textId="4BE6C11B">
      <w:pPr>
        <w:spacing w:after="0" w:line="240" w:lineRule="auto"/>
        <w:ind w:left="630"/>
        <w:rPr>
          <w:b/>
          <w:color w:val="000000" w:themeColor="text1"/>
        </w:rPr>
      </w:pPr>
      <w:r w:rsidRPr="00652113">
        <w:rPr>
          <w:b/>
          <w:color w:val="000000" w:themeColor="text1"/>
        </w:rPr>
        <w:t>BT-D3:</w:t>
      </w:r>
      <w:r w:rsidRPr="00652113">
        <w:rPr>
          <w:b/>
          <w:i/>
          <w:color w:val="000000" w:themeColor="text1"/>
        </w:rPr>
        <w:t xml:space="preserve"> </w:t>
      </w:r>
      <w:r w:rsidRPr="00652113">
        <w:rPr>
          <w:bCs/>
          <w:iCs/>
          <w:color w:val="000000" w:themeColor="text1"/>
        </w:rPr>
        <w:t>Using Child Care Subsidies to Contract for High Quality Infant and Toddler Care</w:t>
      </w:r>
    </w:p>
    <w:p w:rsidRPr="00652113" w:rsidR="007E2702" w:rsidP="007E2702" w:rsidRDefault="007E2702" w14:paraId="40F6C250" w14:textId="77777777">
      <w:pPr>
        <w:spacing w:before="120" w:after="0" w:line="240" w:lineRule="auto"/>
        <w:ind w:left="3510" w:hanging="2250"/>
        <w:rPr>
          <w:rFonts w:cstheme="minorHAnsi"/>
          <w:color w:val="000000" w:themeColor="text1"/>
        </w:rPr>
      </w:pPr>
      <w:r w:rsidRPr="00652113">
        <w:rPr>
          <w:rFonts w:cstheme="minorHAnsi"/>
          <w:b/>
          <w:color w:val="000000" w:themeColor="text1"/>
        </w:rPr>
        <w:t>Tags:</w:t>
      </w:r>
      <w:r w:rsidRPr="00652113">
        <w:rPr>
          <w:rFonts w:cstheme="minorHAnsi"/>
          <w:color w:val="000000" w:themeColor="text1"/>
        </w:rPr>
        <w:t xml:space="preserve"> P5-9, Introductory, ECE &amp; Multi-discipline</w:t>
      </w:r>
    </w:p>
    <w:p w:rsidRPr="00652113" w:rsidR="007E2702" w:rsidP="007E2702" w:rsidRDefault="007E2702" w14:paraId="55896103" w14:textId="77777777">
      <w:pPr>
        <w:spacing w:before="120" w:after="0" w:line="240" w:lineRule="auto"/>
        <w:ind w:left="1260"/>
        <w:rPr>
          <w:rFonts w:cstheme="minorHAnsi"/>
          <w:color w:val="000000" w:themeColor="text1"/>
        </w:rPr>
      </w:pPr>
      <w:r w:rsidRPr="00652113">
        <w:rPr>
          <w:rFonts w:cstheme="minorHAnsi"/>
          <w:b/>
          <w:color w:val="000000" w:themeColor="text1"/>
        </w:rPr>
        <w:t>Description:</w:t>
      </w:r>
      <w:r w:rsidRPr="00652113">
        <w:rPr>
          <w:rFonts w:cstheme="minorHAnsi"/>
          <w:color w:val="000000" w:themeColor="text1"/>
        </w:rPr>
        <w:t xml:space="preserve"> Hear about options within the Child Care and Development Fund Program for the use of contracts by states and territories to support high quality infant and toddler care. Learn about innovative practices in the use of contracts for slots and contracts for system building.</w:t>
      </w:r>
    </w:p>
    <w:p w:rsidR="007E2702" w:rsidP="007E2702" w:rsidRDefault="007E2702" w14:paraId="125B83CA" w14:textId="77777777">
      <w:pPr>
        <w:spacing w:before="120" w:after="0" w:line="240" w:lineRule="auto"/>
        <w:ind w:left="1260"/>
        <w:rPr>
          <w:rFonts w:cstheme="minorHAnsi"/>
        </w:rPr>
      </w:pPr>
      <w:r w:rsidRPr="00652113">
        <w:rPr>
          <w:rFonts w:cstheme="minorHAnsi"/>
          <w:b/>
          <w:bCs/>
        </w:rPr>
        <w:t xml:space="preserve">Presenter: </w:t>
      </w:r>
      <w:r w:rsidRPr="00652113">
        <w:rPr>
          <w:rFonts w:cstheme="minorHAnsi"/>
        </w:rPr>
        <w:t>Alisa S Ghazvini, PhD, N</w:t>
      </w:r>
      <w:r>
        <w:rPr>
          <w:rFonts w:cstheme="minorHAnsi"/>
        </w:rPr>
        <w:t xml:space="preserve">ational </w:t>
      </w:r>
      <w:r w:rsidRPr="00652113">
        <w:rPr>
          <w:rFonts w:cstheme="minorHAnsi"/>
        </w:rPr>
        <w:t>C</w:t>
      </w:r>
      <w:r>
        <w:rPr>
          <w:rFonts w:cstheme="minorHAnsi"/>
        </w:rPr>
        <w:t xml:space="preserve">enter on </w:t>
      </w:r>
      <w:r w:rsidRPr="00652113">
        <w:rPr>
          <w:rFonts w:cstheme="minorHAnsi"/>
        </w:rPr>
        <w:t>S</w:t>
      </w:r>
      <w:r>
        <w:rPr>
          <w:rFonts w:cstheme="minorHAnsi"/>
        </w:rPr>
        <w:t xml:space="preserve">ubsidy </w:t>
      </w:r>
      <w:r w:rsidRPr="00652113">
        <w:rPr>
          <w:rFonts w:cstheme="minorHAnsi"/>
        </w:rPr>
        <w:t>I</w:t>
      </w:r>
      <w:r>
        <w:rPr>
          <w:rFonts w:cstheme="minorHAnsi"/>
        </w:rPr>
        <w:t xml:space="preserve">nnovation and </w:t>
      </w:r>
      <w:r w:rsidRPr="00652113">
        <w:rPr>
          <w:rFonts w:cstheme="minorHAnsi"/>
        </w:rPr>
        <w:t>A</w:t>
      </w:r>
      <w:r>
        <w:rPr>
          <w:rFonts w:cstheme="minorHAnsi"/>
        </w:rPr>
        <w:t>ccountability</w:t>
      </w:r>
      <w:r w:rsidRPr="00652113">
        <w:rPr>
          <w:rFonts w:cstheme="minorHAnsi"/>
        </w:rPr>
        <w:t>.</w:t>
      </w:r>
    </w:p>
    <w:p w:rsidRPr="00DC1E14" w:rsidR="007E2702" w:rsidP="007E2702" w:rsidRDefault="007E2702" w14:paraId="5BDB8BBC" w14:textId="77777777">
      <w:pPr>
        <w:spacing w:before="120" w:after="0" w:line="240" w:lineRule="auto"/>
        <w:ind w:left="720"/>
      </w:pPr>
    </w:p>
    <w:p w:rsidRPr="00C106E1" w:rsidR="007E2702" w:rsidP="007E2702" w:rsidRDefault="007E2702" w14:paraId="108CA3B6" w14:textId="77777777">
      <w:pPr>
        <w:spacing w:after="0" w:line="240" w:lineRule="auto"/>
        <w:ind w:left="2880" w:hanging="2880"/>
        <w:rPr>
          <w:rFonts w:cstheme="minorHAnsi"/>
          <w:b/>
          <w:bCs/>
          <w:color w:val="4472C4" w:themeColor="accent1"/>
          <w:sz w:val="24"/>
          <w:szCs w:val="24"/>
        </w:rPr>
      </w:pPr>
      <w:r w:rsidRPr="00C106E1">
        <w:rPr>
          <w:rFonts w:cstheme="minorHAnsi"/>
          <w:b/>
          <w:bCs/>
          <w:color w:val="4472C4" w:themeColor="accent1"/>
          <w:sz w:val="24"/>
          <w:szCs w:val="24"/>
        </w:rPr>
        <w:t>Lecture Sessions</w:t>
      </w:r>
      <w:r>
        <w:rPr>
          <w:rFonts w:cstheme="minorHAnsi"/>
          <w:b/>
          <w:bCs/>
          <w:color w:val="4472C4" w:themeColor="accent1"/>
          <w:sz w:val="24"/>
          <w:szCs w:val="24"/>
        </w:rPr>
        <w:t xml:space="preserve"> (LS)</w:t>
      </w:r>
      <w:r w:rsidRPr="00C106E1">
        <w:rPr>
          <w:rFonts w:cstheme="minorHAnsi"/>
          <w:b/>
          <w:bCs/>
          <w:color w:val="4472C4" w:themeColor="accent1"/>
          <w:sz w:val="24"/>
          <w:szCs w:val="24"/>
        </w:rPr>
        <w:t xml:space="preserve"> Group </w:t>
      </w:r>
      <w:r>
        <w:rPr>
          <w:rFonts w:cstheme="minorHAnsi"/>
          <w:b/>
          <w:bCs/>
          <w:color w:val="4472C4" w:themeColor="accent1"/>
          <w:sz w:val="24"/>
          <w:szCs w:val="24"/>
        </w:rPr>
        <w:t xml:space="preserve">D </w:t>
      </w:r>
    </w:p>
    <w:p w:rsidR="007E2702" w:rsidP="007E2702" w:rsidRDefault="007E2702" w14:paraId="7E712C9E" w14:textId="77777777">
      <w:pPr>
        <w:spacing w:after="0" w:line="240" w:lineRule="auto"/>
        <w:ind w:left="2880" w:hanging="2880"/>
        <w:rPr>
          <w:rFonts w:cstheme="minorHAnsi"/>
          <w:b/>
          <w:bCs/>
        </w:rPr>
      </w:pPr>
    </w:p>
    <w:p w:rsidR="007E2702" w:rsidP="007E2702" w:rsidRDefault="007E2702" w14:paraId="56C9AFBE" w14:textId="77777777">
      <w:pPr>
        <w:spacing w:after="0" w:line="240" w:lineRule="auto"/>
        <w:rPr>
          <w:rFonts w:cstheme="minorHAnsi"/>
        </w:rPr>
      </w:pPr>
      <w:r w:rsidRPr="00D6702A">
        <w:rPr>
          <w:rFonts w:cstheme="minorHAnsi"/>
          <w:b/>
          <w:bCs/>
        </w:rPr>
        <w:t>LS-</w:t>
      </w:r>
      <w:r>
        <w:rPr>
          <w:rFonts w:cstheme="minorHAnsi"/>
          <w:b/>
          <w:bCs/>
        </w:rPr>
        <w:t>D</w:t>
      </w:r>
      <w:r w:rsidRPr="00D6702A">
        <w:rPr>
          <w:rFonts w:cstheme="minorHAnsi"/>
          <w:b/>
          <w:bCs/>
        </w:rPr>
        <w:t>1</w:t>
      </w:r>
      <w:r>
        <w:rPr>
          <w:rFonts w:cstheme="minorHAnsi"/>
        </w:rPr>
        <w:t xml:space="preserve">: </w:t>
      </w:r>
      <w:r w:rsidRPr="00A62BD9">
        <w:rPr>
          <w:rFonts w:cstheme="minorHAnsi"/>
        </w:rPr>
        <w:t>Vision and Change: Developing Equitable Strategies to Support Black Early Educators</w:t>
      </w:r>
    </w:p>
    <w:p w:rsidR="007E2702" w:rsidP="007E2702" w:rsidRDefault="007E2702" w14:paraId="12680017"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P5-8, Introductory, ECE &amp; Multi-discipline</w:t>
      </w:r>
    </w:p>
    <w:p w:rsidR="007E2702" w:rsidP="007E2702" w:rsidRDefault="007E2702" w14:paraId="3AD833B2" w14:textId="77777777">
      <w:pPr>
        <w:spacing w:before="120" w:after="0" w:line="240" w:lineRule="auto"/>
        <w:ind w:left="720"/>
        <w:rPr>
          <w:rFonts w:cstheme="minorHAnsi"/>
          <w:b/>
          <w:bCs/>
        </w:rPr>
      </w:pPr>
      <w:r>
        <w:rPr>
          <w:rFonts w:cstheme="minorHAnsi"/>
          <w:b/>
          <w:bCs/>
        </w:rPr>
        <w:t xml:space="preserve">Description: </w:t>
      </w:r>
      <w:r w:rsidRPr="0096241C">
        <w:rPr>
          <w:rFonts w:cstheme="minorHAnsi"/>
        </w:rPr>
        <w:t xml:space="preserve">Focusing on solutions for the challenges Black families, children and early educators encounter, this panel of engaging experts will discuss programs, practices and policies that helped San Francisco develop a holistic approach to supporting the ECE system. </w:t>
      </w:r>
      <w:r>
        <w:rPr>
          <w:rFonts w:cstheme="minorHAnsi"/>
        </w:rPr>
        <w:t>Learn from p</w:t>
      </w:r>
      <w:r w:rsidRPr="0096241C">
        <w:rPr>
          <w:rFonts w:cstheme="minorHAnsi"/>
        </w:rPr>
        <w:t xml:space="preserve">anelists </w:t>
      </w:r>
      <w:r>
        <w:rPr>
          <w:rFonts w:cstheme="minorHAnsi"/>
        </w:rPr>
        <w:t>as they</w:t>
      </w:r>
      <w:r w:rsidRPr="0096241C">
        <w:rPr>
          <w:rFonts w:cstheme="minorHAnsi"/>
        </w:rPr>
        <w:t xml:space="preserve"> share approaches and resources to holistically support a diverse ECE workforce.</w:t>
      </w:r>
    </w:p>
    <w:p w:rsidR="007E2702" w:rsidP="007E2702" w:rsidRDefault="007E2702" w14:paraId="1343F621" w14:textId="77777777">
      <w:pPr>
        <w:spacing w:before="120" w:after="0" w:line="240" w:lineRule="auto"/>
        <w:ind w:left="720"/>
      </w:pPr>
      <w:r w:rsidRPr="004A37BD">
        <w:rPr>
          <w:rFonts w:cstheme="minorHAnsi"/>
          <w:b/>
          <w:bCs/>
        </w:rPr>
        <w:t>Presenters:</w:t>
      </w:r>
      <w:r>
        <w:rPr>
          <w:rFonts w:cstheme="minorHAnsi"/>
        </w:rPr>
        <w:t xml:space="preserve"> </w:t>
      </w:r>
      <w:r w:rsidRPr="00C9754F">
        <w:rPr>
          <w:rFonts w:cstheme="minorHAnsi"/>
        </w:rPr>
        <w:t>Chanelle Brown</w:t>
      </w:r>
      <w:r>
        <w:rPr>
          <w:rFonts w:cstheme="minorHAnsi"/>
        </w:rPr>
        <w:t xml:space="preserve">, </w:t>
      </w:r>
      <w:r w:rsidRPr="0071335F">
        <w:rPr>
          <w:rFonts w:cstheme="minorHAnsi"/>
        </w:rPr>
        <w:t>Maiysha Dickerson</w:t>
      </w:r>
      <w:r>
        <w:rPr>
          <w:rFonts w:cstheme="minorHAnsi"/>
        </w:rPr>
        <w:t xml:space="preserve">, &amp; </w:t>
      </w:r>
      <w:r w:rsidRPr="0071335F">
        <w:rPr>
          <w:rFonts w:cstheme="minorHAnsi"/>
        </w:rPr>
        <w:t>Margarita Spataro</w:t>
      </w:r>
      <w:r>
        <w:rPr>
          <w:rFonts w:cstheme="minorHAnsi"/>
        </w:rPr>
        <w:t xml:space="preserve">, </w:t>
      </w:r>
      <w:r w:rsidRPr="00960BA2">
        <w:rPr>
          <w:rFonts w:cstheme="minorHAnsi"/>
        </w:rPr>
        <w:t>Children</w:t>
      </w:r>
      <w:r>
        <w:rPr>
          <w:rFonts w:cstheme="minorHAnsi"/>
        </w:rPr>
        <w:t>’</w:t>
      </w:r>
      <w:r w:rsidRPr="00960BA2">
        <w:rPr>
          <w:rFonts w:cstheme="minorHAnsi"/>
        </w:rPr>
        <w:t>s Council of San Francisco</w:t>
      </w:r>
      <w:r>
        <w:rPr>
          <w:rFonts w:cstheme="minorHAnsi"/>
        </w:rPr>
        <w:t>.</w:t>
      </w:r>
    </w:p>
    <w:p w:rsidR="007E2702" w:rsidP="007E2702" w:rsidRDefault="007E2702" w14:paraId="314607E3" w14:textId="77777777">
      <w:pPr>
        <w:spacing w:after="0" w:line="240" w:lineRule="auto"/>
        <w:rPr>
          <w:rFonts w:cstheme="minorHAnsi"/>
        </w:rPr>
      </w:pPr>
    </w:p>
    <w:p w:rsidRPr="004E3337" w:rsidR="007E2702" w:rsidP="007E2702" w:rsidRDefault="007E2702" w14:paraId="66A95645" w14:textId="77777777">
      <w:pPr>
        <w:spacing w:after="0" w:line="240" w:lineRule="auto"/>
      </w:pPr>
      <w:r w:rsidRPr="1F76E21B">
        <w:rPr>
          <w:b/>
          <w:bCs/>
        </w:rPr>
        <w:t>LS-</w:t>
      </w:r>
      <w:r>
        <w:rPr>
          <w:b/>
          <w:bCs/>
        </w:rPr>
        <w:t>D2</w:t>
      </w:r>
      <w:r w:rsidRPr="1F76E21B">
        <w:rPr>
          <w:b/>
          <w:bCs/>
        </w:rPr>
        <w:t>:</w:t>
      </w:r>
      <w:r w:rsidRPr="1F76E21B">
        <w:t xml:space="preserve"> </w:t>
      </w:r>
      <w:r w:rsidRPr="00196985">
        <w:t xml:space="preserve">Changing the Conditions: Nurturing the </w:t>
      </w:r>
      <w:r>
        <w:t>W</w:t>
      </w:r>
      <w:r w:rsidRPr="00196985">
        <w:t xml:space="preserve">orkforce </w:t>
      </w:r>
      <w:r>
        <w:t>O</w:t>
      </w:r>
      <w:r w:rsidRPr="00196985">
        <w:t xml:space="preserve">ur Communities Need by </w:t>
      </w:r>
      <w:r>
        <w:t>Practicing</w:t>
      </w:r>
      <w:r w:rsidRPr="00196985">
        <w:t xml:space="preserve"> Disability Justice</w:t>
      </w:r>
    </w:p>
    <w:p w:rsidR="007E2702" w:rsidP="007E2702" w:rsidRDefault="007E2702" w14:paraId="095F87DC"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P5-6, Introductory, ECE &amp; EI</w:t>
      </w:r>
    </w:p>
    <w:p w:rsidR="007E2702" w:rsidP="007E2702" w:rsidRDefault="007E2702" w14:paraId="30EBC0E4" w14:textId="433D25E8">
      <w:pPr>
        <w:spacing w:before="120" w:after="0" w:line="240" w:lineRule="auto"/>
        <w:ind w:left="720"/>
      </w:pPr>
      <w:r w:rsidRPr="1F76E21B">
        <w:rPr>
          <w:b/>
          <w:bCs/>
        </w:rPr>
        <w:t xml:space="preserve">Description: </w:t>
      </w:r>
      <w:r w:rsidRPr="002F4014">
        <w:t xml:space="preserve">As we age, as we experience Covid, and as climate change impacts our world and our bodies, we - our families, workplaces, and communities - become increasingly disabled. Our future is disabled, but are we prepared to meet that future? </w:t>
      </w:r>
      <w:r>
        <w:t>Learn about t</w:t>
      </w:r>
      <w:r w:rsidRPr="000B7095">
        <w:t xml:space="preserve">he 10 Principles of Disability Justice </w:t>
      </w:r>
      <w:r>
        <w:t xml:space="preserve">that </w:t>
      </w:r>
      <w:r w:rsidRPr="000B7095">
        <w:t xml:space="preserve">guide us in creating new conditions within our organizations that nurture belonging and “love us back.” </w:t>
      </w:r>
      <w:r w:rsidRPr="002F4014">
        <w:t>Join us as we explore how D</w:t>
      </w:r>
      <w:r>
        <w:t>isability Justice</w:t>
      </w:r>
      <w:r w:rsidRPr="002F4014">
        <w:t xml:space="preserve"> can amplify DEI work. Discover the power of liberatory approaches to nurturing organizational culture. </w:t>
      </w:r>
      <w:r>
        <w:br/>
      </w:r>
      <w:r>
        <w:br/>
      </w:r>
      <w:r w:rsidRPr="1F76E21B">
        <w:rPr>
          <w:b/>
          <w:bCs/>
        </w:rPr>
        <w:t>Presenter</w:t>
      </w:r>
      <w:r>
        <w:rPr>
          <w:b/>
          <w:bCs/>
        </w:rPr>
        <w:t>s</w:t>
      </w:r>
      <w:r w:rsidRPr="1F76E21B">
        <w:rPr>
          <w:b/>
          <w:bCs/>
        </w:rPr>
        <w:t>:</w:t>
      </w:r>
      <w:r w:rsidRPr="00B1269C">
        <w:t xml:space="preserve"> </w:t>
      </w:r>
      <w:r w:rsidRPr="00196985">
        <w:t xml:space="preserve">Adana </w:t>
      </w:r>
      <w:proofErr w:type="spellStart"/>
      <w:r w:rsidRPr="00196985">
        <w:t>Protonentis</w:t>
      </w:r>
      <w:proofErr w:type="spellEnd"/>
      <w:r w:rsidRPr="00196985">
        <w:t xml:space="preserve">, </w:t>
      </w:r>
      <w:r w:rsidRPr="001A5BB7">
        <w:t>MPA &amp; TBD, Kindred.</w:t>
      </w:r>
    </w:p>
    <w:p w:rsidR="007E2702" w:rsidP="007E2702" w:rsidRDefault="007E2702" w14:paraId="5F53A69F" w14:textId="77777777">
      <w:pPr>
        <w:spacing w:after="0" w:line="240" w:lineRule="auto"/>
        <w:rPr>
          <w:rFonts w:cstheme="minorHAnsi"/>
        </w:rPr>
      </w:pPr>
    </w:p>
    <w:p w:rsidR="007E2702" w:rsidP="007E2702" w:rsidRDefault="007E2702" w14:paraId="272BF9A8" w14:textId="77777777">
      <w:pPr>
        <w:spacing w:after="0" w:line="240" w:lineRule="auto"/>
        <w:rPr>
          <w:rFonts w:cstheme="minorHAnsi"/>
        </w:rPr>
      </w:pPr>
      <w:r w:rsidRPr="00D6702A">
        <w:rPr>
          <w:rFonts w:cstheme="minorHAnsi"/>
          <w:b/>
          <w:bCs/>
        </w:rPr>
        <w:t>LS-</w:t>
      </w:r>
      <w:r>
        <w:rPr>
          <w:rFonts w:cstheme="minorHAnsi"/>
          <w:b/>
          <w:bCs/>
        </w:rPr>
        <w:t>D3</w:t>
      </w:r>
      <w:r>
        <w:rPr>
          <w:rFonts w:cstheme="minorHAnsi"/>
        </w:rPr>
        <w:t xml:space="preserve">: </w:t>
      </w:r>
      <w:r w:rsidRPr="009C64F5">
        <w:rPr>
          <w:rFonts w:cstheme="minorHAnsi"/>
        </w:rPr>
        <w:t>The Early Years Matter: Federal Funding to Support Healthy Families and Communities</w:t>
      </w:r>
    </w:p>
    <w:p w:rsidR="007E2702" w:rsidP="007E2702" w:rsidRDefault="007E2702" w14:paraId="5D1557FA"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P5-2, Introductory, Multi-discipline &amp; IECMH</w:t>
      </w:r>
    </w:p>
    <w:p w:rsidR="00A97DB3" w:rsidP="00361D34" w:rsidRDefault="007E2702" w14:paraId="4E3CFE4F" w14:textId="28F14A69">
      <w:pPr>
        <w:spacing w:before="120" w:after="0" w:line="240" w:lineRule="auto"/>
        <w:ind w:left="720"/>
        <w:rPr>
          <w:rFonts w:cstheme="minorHAnsi"/>
          <w:b/>
          <w:bCs/>
        </w:rPr>
      </w:pPr>
      <w:r>
        <w:rPr>
          <w:rFonts w:cstheme="minorHAnsi"/>
          <w:b/>
          <w:bCs/>
        </w:rPr>
        <w:t xml:space="preserve">Description: </w:t>
      </w:r>
      <w:r w:rsidRPr="00AE5EB4">
        <w:rPr>
          <w:rFonts w:cstheme="minorHAnsi"/>
        </w:rPr>
        <w:t xml:space="preserve">early childhood mental health grants </w:t>
      </w:r>
      <w:r>
        <w:rPr>
          <w:rFonts w:cstheme="minorHAnsi"/>
        </w:rPr>
        <w:t xml:space="preserve">from the </w:t>
      </w:r>
      <w:r w:rsidRPr="00AE5EB4">
        <w:rPr>
          <w:rFonts w:cstheme="minorHAnsi"/>
        </w:rPr>
        <w:t>S</w:t>
      </w:r>
      <w:r>
        <w:rPr>
          <w:rFonts w:cstheme="minorHAnsi"/>
        </w:rPr>
        <w:t xml:space="preserve">ubstance </w:t>
      </w:r>
      <w:r w:rsidRPr="00AE5EB4">
        <w:rPr>
          <w:rFonts w:cstheme="minorHAnsi"/>
        </w:rPr>
        <w:t>A</w:t>
      </w:r>
      <w:r>
        <w:rPr>
          <w:rFonts w:cstheme="minorHAnsi"/>
        </w:rPr>
        <w:t>buse and Mental Health Services Administration (SA</w:t>
      </w:r>
      <w:r w:rsidRPr="00AE5EB4">
        <w:rPr>
          <w:rFonts w:cstheme="minorHAnsi"/>
        </w:rPr>
        <w:t>MHSA</w:t>
      </w:r>
      <w:r>
        <w:rPr>
          <w:rFonts w:cstheme="minorHAnsi"/>
        </w:rPr>
        <w:t>)</w:t>
      </w:r>
      <w:r w:rsidRPr="00AE5EB4">
        <w:rPr>
          <w:rFonts w:cstheme="minorHAnsi"/>
        </w:rPr>
        <w:t xml:space="preserve"> are guided by the foundational principles that children’s earliest experiences affect lifelong health, and children’s wellbeing is greatly influenced by caregiver wellbeing, home environment, and community. </w:t>
      </w:r>
      <w:r>
        <w:rPr>
          <w:rFonts w:cstheme="minorHAnsi"/>
        </w:rPr>
        <w:t>Hear about best</w:t>
      </w:r>
      <w:r w:rsidRPr="00AE5EB4">
        <w:rPr>
          <w:rFonts w:cstheme="minorHAnsi"/>
        </w:rPr>
        <w:t xml:space="preserve"> practices from the field, </w:t>
      </w:r>
      <w:r>
        <w:rPr>
          <w:rFonts w:cstheme="minorHAnsi"/>
        </w:rPr>
        <w:t>explore</w:t>
      </w:r>
      <w:r w:rsidRPr="00AE5EB4">
        <w:rPr>
          <w:rFonts w:cstheme="minorHAnsi"/>
        </w:rPr>
        <w:t xml:space="preserve"> resources</w:t>
      </w:r>
      <w:r>
        <w:rPr>
          <w:rFonts w:cstheme="minorHAnsi"/>
        </w:rPr>
        <w:t xml:space="preserve"> and</w:t>
      </w:r>
      <w:r w:rsidRPr="00AE5EB4">
        <w:rPr>
          <w:rFonts w:cstheme="minorHAnsi"/>
        </w:rPr>
        <w:t xml:space="preserve"> video, and </w:t>
      </w:r>
      <w:r>
        <w:rPr>
          <w:rFonts w:cstheme="minorHAnsi"/>
        </w:rPr>
        <w:t>take part in</w:t>
      </w:r>
      <w:r w:rsidRPr="00AE5EB4">
        <w:rPr>
          <w:rFonts w:cstheme="minorHAnsi"/>
        </w:rPr>
        <w:t xml:space="preserve"> </w:t>
      </w:r>
      <w:r>
        <w:rPr>
          <w:rFonts w:cstheme="minorHAnsi"/>
        </w:rPr>
        <w:t>a Q&amp;A</w:t>
      </w:r>
      <w:r w:rsidRPr="00AE5EB4">
        <w:rPr>
          <w:rFonts w:cstheme="minorHAnsi"/>
        </w:rPr>
        <w:t xml:space="preserve"> </w:t>
      </w:r>
      <w:r>
        <w:rPr>
          <w:rFonts w:cstheme="minorHAnsi"/>
        </w:rPr>
        <w:t>session with the panelists.</w:t>
      </w:r>
    </w:p>
    <w:p w:rsidR="007E2702" w:rsidP="007E2702" w:rsidRDefault="007E2702" w14:paraId="38C75056" w14:textId="14F4F0C6">
      <w:pPr>
        <w:spacing w:before="120" w:after="0" w:line="240" w:lineRule="auto"/>
        <w:ind w:left="720"/>
      </w:pPr>
      <w:r w:rsidRPr="004A37BD">
        <w:rPr>
          <w:rFonts w:cstheme="minorHAnsi"/>
          <w:b/>
          <w:bCs/>
        </w:rPr>
        <w:t>Presenters:</w:t>
      </w:r>
      <w:r>
        <w:rPr>
          <w:rFonts w:cstheme="minorHAnsi"/>
        </w:rPr>
        <w:t xml:space="preserve"> </w:t>
      </w:r>
      <w:r w:rsidRPr="000758FC">
        <w:rPr>
          <w:rFonts w:cstheme="minorHAnsi"/>
        </w:rPr>
        <w:t>Caitlin</w:t>
      </w:r>
      <w:r>
        <w:rPr>
          <w:rFonts w:cstheme="minorHAnsi"/>
        </w:rPr>
        <w:t xml:space="preserve"> </w:t>
      </w:r>
      <w:r w:rsidRPr="00385DD1">
        <w:rPr>
          <w:rFonts w:cstheme="minorHAnsi"/>
        </w:rPr>
        <w:t>Fitzsimmons</w:t>
      </w:r>
      <w:r>
        <w:rPr>
          <w:rFonts w:cstheme="minorHAnsi"/>
        </w:rPr>
        <w:t xml:space="preserve">, </w:t>
      </w:r>
      <w:r w:rsidRPr="00385DD1">
        <w:rPr>
          <w:rFonts w:cstheme="minorHAnsi"/>
        </w:rPr>
        <w:t>MSSW, LICSW</w:t>
      </w:r>
      <w:r>
        <w:rPr>
          <w:rFonts w:cstheme="minorHAnsi"/>
        </w:rPr>
        <w:t xml:space="preserve">, </w:t>
      </w:r>
      <w:r w:rsidRPr="00385DD1">
        <w:rPr>
          <w:rFonts w:cstheme="minorHAnsi"/>
        </w:rPr>
        <w:t>Brooke Sims, MS</w:t>
      </w:r>
      <w:r>
        <w:rPr>
          <w:rFonts w:cstheme="minorHAnsi"/>
        </w:rPr>
        <w:t xml:space="preserve"> &amp; </w:t>
      </w:r>
      <w:r w:rsidRPr="00385DD1">
        <w:rPr>
          <w:rFonts w:cstheme="minorHAnsi"/>
        </w:rPr>
        <w:t>Whitney Noel, MPH</w:t>
      </w:r>
      <w:r>
        <w:rPr>
          <w:rFonts w:cstheme="minorHAnsi"/>
        </w:rPr>
        <w:t xml:space="preserve">, </w:t>
      </w:r>
      <w:r w:rsidRPr="00385DD1">
        <w:rPr>
          <w:rFonts w:cstheme="minorHAnsi"/>
        </w:rPr>
        <w:t>Department of Health and Human Services, Substance Abuse Mental Health Services Administration</w:t>
      </w:r>
      <w:r>
        <w:rPr>
          <w:rFonts w:cstheme="minorHAnsi"/>
        </w:rPr>
        <w:t>.</w:t>
      </w:r>
    </w:p>
    <w:p w:rsidR="007E2702" w:rsidP="007E2702" w:rsidRDefault="007E2702" w14:paraId="5161CDD4" w14:textId="77777777">
      <w:pPr>
        <w:spacing w:after="0" w:line="240" w:lineRule="auto"/>
        <w:rPr>
          <w:rFonts w:cstheme="minorHAnsi"/>
        </w:rPr>
      </w:pPr>
    </w:p>
    <w:p w:rsidR="00361D34" w:rsidRDefault="00361D34" w14:paraId="2E891598" w14:textId="77777777">
      <w:pPr>
        <w:rPr>
          <w:rFonts w:cstheme="minorHAnsi"/>
          <w:b/>
          <w:bCs/>
        </w:rPr>
      </w:pPr>
      <w:r>
        <w:rPr>
          <w:rFonts w:cstheme="minorHAnsi"/>
          <w:b/>
          <w:bCs/>
        </w:rPr>
        <w:br w:type="page"/>
      </w:r>
    </w:p>
    <w:p w:rsidR="00361D34" w:rsidP="007E2702" w:rsidRDefault="00361D34" w14:paraId="2A39E8ED" w14:textId="77777777">
      <w:pPr>
        <w:spacing w:after="0" w:line="240" w:lineRule="auto"/>
        <w:rPr>
          <w:rFonts w:cstheme="minorHAnsi"/>
          <w:b/>
          <w:bCs/>
        </w:rPr>
      </w:pPr>
    </w:p>
    <w:p w:rsidRPr="00741DC1" w:rsidR="007E2702" w:rsidP="007E2702" w:rsidRDefault="007E2702" w14:paraId="30222F02" w14:textId="5C0E4355">
      <w:pPr>
        <w:spacing w:after="0" w:line="240" w:lineRule="auto"/>
        <w:rPr>
          <w:rFonts w:cstheme="minorHAnsi"/>
        </w:rPr>
      </w:pPr>
      <w:r w:rsidRPr="00741DC1">
        <w:rPr>
          <w:rFonts w:cstheme="minorHAnsi"/>
          <w:b/>
          <w:bCs/>
        </w:rPr>
        <w:t>LS-D4</w:t>
      </w:r>
      <w:r w:rsidRPr="00741DC1">
        <w:rPr>
          <w:rFonts w:cstheme="minorHAnsi"/>
        </w:rPr>
        <w:t>: Beyond CAPTA: Moving from Compliance to Meaningful Engagement</w:t>
      </w:r>
    </w:p>
    <w:p w:rsidRPr="00741DC1" w:rsidR="007E2702" w:rsidP="007E2702" w:rsidRDefault="007E2702" w14:paraId="2A723645" w14:textId="77777777">
      <w:pPr>
        <w:spacing w:before="120" w:after="0" w:line="240" w:lineRule="auto"/>
        <w:ind w:left="720"/>
        <w:rPr>
          <w:rFonts w:cstheme="minorHAnsi"/>
        </w:rPr>
      </w:pPr>
      <w:r w:rsidRPr="00741DC1">
        <w:rPr>
          <w:rFonts w:cstheme="minorHAnsi"/>
          <w:b/>
          <w:bCs/>
        </w:rPr>
        <w:t>Tags</w:t>
      </w:r>
      <w:r w:rsidRPr="00741DC1">
        <w:rPr>
          <w:rFonts w:cstheme="minorHAnsi"/>
        </w:rPr>
        <w:t>: P5-3, Intermediate, CW &amp; IECMH</w:t>
      </w:r>
    </w:p>
    <w:p w:rsidRPr="00741DC1" w:rsidR="007E2702" w:rsidP="007E2702" w:rsidRDefault="007E2702" w14:paraId="7A98C709" w14:textId="77777777">
      <w:pPr>
        <w:spacing w:before="120" w:after="0" w:line="240" w:lineRule="auto"/>
        <w:ind w:left="720"/>
        <w:rPr>
          <w:rFonts w:cstheme="minorHAnsi"/>
          <w:b/>
        </w:rPr>
      </w:pPr>
      <w:r w:rsidRPr="00741DC1">
        <w:rPr>
          <w:rFonts w:cstheme="minorHAnsi"/>
          <w:b/>
          <w:bCs/>
        </w:rPr>
        <w:t xml:space="preserve">Description: </w:t>
      </w:r>
      <w:r>
        <w:rPr>
          <w:rFonts w:cstheme="minorHAnsi"/>
        </w:rPr>
        <w:t>Join us for a</w:t>
      </w:r>
      <w:r w:rsidRPr="00741DC1">
        <w:rPr>
          <w:rFonts w:cstheme="minorHAnsi"/>
        </w:rPr>
        <w:t xml:space="preserve"> presentation of theoretical underpinnings, implementation timelines, descriptions of interventions</w:t>
      </w:r>
      <w:r>
        <w:rPr>
          <w:rFonts w:cstheme="minorHAnsi"/>
        </w:rPr>
        <w:t>,</w:t>
      </w:r>
      <w:r w:rsidRPr="00741DC1">
        <w:rPr>
          <w:rFonts w:cstheme="minorHAnsi"/>
        </w:rPr>
        <w:t xml:space="preserve"> and outcome numbers. Case examples will illustrate how the </w:t>
      </w:r>
      <w:r>
        <w:rPr>
          <w:rFonts w:cstheme="minorHAnsi"/>
        </w:rPr>
        <w:t>relationship-based</w:t>
      </w:r>
      <w:r w:rsidRPr="00741DC1">
        <w:rPr>
          <w:rFonts w:cstheme="minorHAnsi"/>
        </w:rPr>
        <w:t xml:space="preserve"> work is </w:t>
      </w:r>
      <w:proofErr w:type="gramStart"/>
      <w:r w:rsidRPr="00741DC1">
        <w:rPr>
          <w:rFonts w:cstheme="minorHAnsi"/>
        </w:rPr>
        <w:t xml:space="preserve">implemented, </w:t>
      </w:r>
      <w:r>
        <w:rPr>
          <w:rFonts w:cstheme="minorHAnsi"/>
        </w:rPr>
        <w:t>and</w:t>
      </w:r>
      <w:proofErr w:type="gramEnd"/>
      <w:r w:rsidRPr="00741DC1">
        <w:rPr>
          <w:rFonts w:cstheme="minorHAnsi"/>
        </w:rPr>
        <w:t xml:space="preserve"> offer opportunities to illustrate systemic barriers and </w:t>
      </w:r>
      <w:r>
        <w:rPr>
          <w:rFonts w:cstheme="minorHAnsi"/>
        </w:rPr>
        <w:t xml:space="preserve">the </w:t>
      </w:r>
      <w:r w:rsidRPr="00741DC1">
        <w:rPr>
          <w:rFonts w:cstheme="minorHAnsi"/>
        </w:rPr>
        <w:t xml:space="preserve">solutions attempted. </w:t>
      </w:r>
      <w:r>
        <w:rPr>
          <w:rFonts w:cstheme="minorHAnsi"/>
        </w:rPr>
        <w:t>Learn from a discussion</w:t>
      </w:r>
      <w:r w:rsidRPr="00741DC1">
        <w:rPr>
          <w:rFonts w:cstheme="minorHAnsi"/>
        </w:rPr>
        <w:t xml:space="preserve"> on </w:t>
      </w:r>
      <w:r>
        <w:rPr>
          <w:rFonts w:cstheme="minorHAnsi"/>
        </w:rPr>
        <w:t xml:space="preserve">the </w:t>
      </w:r>
      <w:r w:rsidRPr="00741DC1">
        <w:rPr>
          <w:rFonts w:cstheme="minorHAnsi"/>
        </w:rPr>
        <w:t>ways bias is enacted by systems.</w:t>
      </w:r>
    </w:p>
    <w:p w:rsidR="007E2702" w:rsidP="007E2702" w:rsidRDefault="007E2702" w14:paraId="52189988" w14:textId="77777777">
      <w:pPr>
        <w:spacing w:before="120" w:after="0" w:line="240" w:lineRule="auto"/>
        <w:ind w:left="720"/>
      </w:pPr>
      <w:r w:rsidRPr="00741DC1">
        <w:rPr>
          <w:rFonts w:cstheme="minorHAnsi"/>
          <w:b/>
          <w:bCs/>
        </w:rPr>
        <w:t>Presenters:</w:t>
      </w:r>
      <w:r w:rsidRPr="00741DC1">
        <w:rPr>
          <w:rFonts w:cstheme="minorHAnsi"/>
        </w:rPr>
        <w:t xml:space="preserve"> Pfeffer </w:t>
      </w:r>
      <w:proofErr w:type="spellStart"/>
      <w:r w:rsidRPr="00741DC1">
        <w:rPr>
          <w:rFonts w:cstheme="minorHAnsi"/>
        </w:rPr>
        <w:t>Eisin</w:t>
      </w:r>
      <w:proofErr w:type="spellEnd"/>
      <w:r w:rsidRPr="00741DC1">
        <w:rPr>
          <w:rFonts w:cstheme="minorHAnsi"/>
        </w:rPr>
        <w:t>, MA, LCPC, Erikson Institute and Illinois Department of Children and Family Services and Thay Guirguis, MS, LCSW, Erikson Institute.</w:t>
      </w:r>
    </w:p>
    <w:p w:rsidRPr="00DC1E14" w:rsidR="007E2702" w:rsidP="007E2702" w:rsidRDefault="007E2702" w14:paraId="14C6DA97" w14:textId="77777777">
      <w:pPr>
        <w:spacing w:after="0" w:line="240" w:lineRule="auto"/>
        <w:rPr>
          <w:rFonts w:cstheme="minorHAnsi"/>
        </w:rPr>
      </w:pPr>
    </w:p>
    <w:p w:rsidRPr="00DC1E14" w:rsidR="007E2702" w:rsidP="007E2702" w:rsidRDefault="007E2702" w14:paraId="2BBC80B7" w14:textId="77777777">
      <w:pPr>
        <w:spacing w:after="0" w:line="240" w:lineRule="auto"/>
        <w:rPr>
          <w:rFonts w:cstheme="minorHAnsi"/>
        </w:rPr>
      </w:pPr>
      <w:r>
        <w:rPr>
          <w:rFonts w:cstheme="minorHAnsi"/>
          <w:b/>
          <w:bCs/>
        </w:rPr>
        <w:t>LS-D5</w:t>
      </w:r>
      <w:r>
        <w:rPr>
          <w:rFonts w:cstheme="minorHAnsi"/>
        </w:rPr>
        <w:t xml:space="preserve"> </w:t>
      </w:r>
      <w:r>
        <w:rPr>
          <w:rFonts w:cstheme="minorHAnsi"/>
          <w:b/>
          <w:bCs/>
          <w:i/>
          <w:iCs/>
          <w:color w:val="4472C4" w:themeColor="accent1"/>
        </w:rPr>
        <w:t>Featuring Z</w:t>
      </w:r>
      <w:r w:rsidRPr="002344A7">
        <w:rPr>
          <w:rFonts w:cstheme="minorHAnsi"/>
          <w:b/>
          <w:bCs/>
          <w:i/>
          <w:iCs/>
          <w:color w:val="4472C4" w:themeColor="accent1"/>
        </w:rPr>
        <w:t>TT</w:t>
      </w:r>
      <w:r>
        <w:rPr>
          <w:rFonts w:cstheme="minorHAnsi"/>
          <w:b/>
          <w:bCs/>
          <w:i/>
          <w:iCs/>
          <w:color w:val="4472C4" w:themeColor="accent1"/>
        </w:rPr>
        <w:t xml:space="preserve"> work: </w:t>
      </w:r>
      <w:r w:rsidRPr="003953F5">
        <w:rPr>
          <w:rFonts w:cstheme="minorHAnsi"/>
          <w:color w:val="000000" w:themeColor="text1"/>
        </w:rPr>
        <w:t>Supporting Civic Engagement of Staff and Families for Babies: Rules, Tips and Tools</w:t>
      </w:r>
      <w:r w:rsidRPr="00DC1E14">
        <w:rPr>
          <w:rFonts w:cstheme="minorHAnsi"/>
        </w:rPr>
        <w:tab/>
      </w:r>
    </w:p>
    <w:p w:rsidRPr="00137CFE" w:rsidR="007E2702" w:rsidP="007E2702" w:rsidRDefault="007E2702" w14:paraId="79A2A63F" w14:textId="77777777">
      <w:pPr>
        <w:spacing w:before="120" w:after="0" w:line="240" w:lineRule="auto"/>
        <w:ind w:left="720"/>
        <w:rPr>
          <w:rFonts w:cstheme="minorHAnsi"/>
        </w:rPr>
      </w:pPr>
      <w:r>
        <w:rPr>
          <w:rFonts w:cstheme="minorHAnsi"/>
          <w:b/>
          <w:bCs/>
        </w:rPr>
        <w:t xml:space="preserve">Tags: </w:t>
      </w:r>
      <w:r w:rsidRPr="00127F78">
        <w:rPr>
          <w:rFonts w:cstheme="minorHAnsi"/>
        </w:rPr>
        <w:t>P5-6, Introductory, Multi-discipline</w:t>
      </w:r>
    </w:p>
    <w:p w:rsidR="007E2702" w:rsidP="007E2702" w:rsidRDefault="007E2702" w14:paraId="6FD0C0CF" w14:textId="77777777">
      <w:pPr>
        <w:spacing w:before="120" w:after="0" w:line="240" w:lineRule="auto"/>
        <w:ind w:left="720"/>
        <w:rPr>
          <w:rFonts w:cstheme="minorHAnsi"/>
          <w:b/>
          <w:bCs/>
        </w:rPr>
      </w:pPr>
      <w:r>
        <w:rPr>
          <w:rFonts w:cstheme="minorHAnsi"/>
          <w:b/>
          <w:bCs/>
        </w:rPr>
        <w:t xml:space="preserve">Description: </w:t>
      </w:r>
      <w:r w:rsidRPr="005F2555">
        <w:rPr>
          <w:rFonts w:cstheme="minorHAnsi"/>
        </w:rPr>
        <w:t xml:space="preserve">Participating in democracy is the key to promoting healthier communities, including our babies! </w:t>
      </w:r>
      <w:r>
        <w:rPr>
          <w:rFonts w:cstheme="minorHAnsi"/>
        </w:rPr>
        <w:t>C</w:t>
      </w:r>
      <w:r w:rsidRPr="005F2555">
        <w:rPr>
          <w:rFonts w:cstheme="minorHAnsi"/>
        </w:rPr>
        <w:t>ivic engagement and voter participation affect the shape of those policies</w:t>
      </w:r>
      <w:r>
        <w:rPr>
          <w:rFonts w:cstheme="minorHAnsi"/>
        </w:rPr>
        <w:t>, and</w:t>
      </w:r>
      <w:r w:rsidRPr="005F2555">
        <w:rPr>
          <w:rFonts w:cstheme="minorHAnsi"/>
        </w:rPr>
        <w:t xml:space="preserve"> in this election year, babies need every voice and every vote. How can we make space for civic engagement </w:t>
      </w:r>
      <w:proofErr w:type="gramStart"/>
      <w:r w:rsidRPr="005F2555">
        <w:rPr>
          <w:rFonts w:cstheme="minorHAnsi"/>
        </w:rPr>
        <w:t>of</w:t>
      </w:r>
      <w:proofErr w:type="gramEnd"/>
      <w:r w:rsidRPr="005F2555">
        <w:rPr>
          <w:rFonts w:cstheme="minorHAnsi"/>
        </w:rPr>
        <w:t xml:space="preserve"> staff and families? What are the rules about discussing the exercising of this important right and how do we stay away from partisan activities as we seek to expand voting power for babies? </w:t>
      </w:r>
      <w:r>
        <w:rPr>
          <w:rFonts w:cstheme="minorHAnsi"/>
        </w:rPr>
        <w:t>Together we</w:t>
      </w:r>
      <w:r w:rsidRPr="005F2555">
        <w:rPr>
          <w:rFonts w:cstheme="minorHAnsi"/>
        </w:rPr>
        <w:t xml:space="preserve"> will discuss the </w:t>
      </w:r>
      <w:proofErr w:type="gramStart"/>
      <w:r w:rsidRPr="005F2555">
        <w:rPr>
          <w:rFonts w:cstheme="minorHAnsi"/>
        </w:rPr>
        <w:t>do’s</w:t>
      </w:r>
      <w:proofErr w:type="gramEnd"/>
      <w:r w:rsidRPr="005F2555">
        <w:rPr>
          <w:rFonts w:cstheme="minorHAnsi"/>
        </w:rPr>
        <w:t xml:space="preserve"> and don’ts for nonprofits in an election year, strategies for increasing voter participation and other activities, and tools for civic engagement on behalf of babies.</w:t>
      </w:r>
    </w:p>
    <w:p w:rsidR="007E2702" w:rsidP="007E2702" w:rsidRDefault="007E2702" w14:paraId="3681C434" w14:textId="2CB1AF1D">
      <w:pPr>
        <w:spacing w:before="120" w:after="0" w:line="240" w:lineRule="auto"/>
        <w:ind w:left="720"/>
        <w:rPr>
          <w:rFonts w:cstheme="minorHAnsi"/>
        </w:rPr>
      </w:pPr>
      <w:r w:rsidRPr="004A37BD">
        <w:rPr>
          <w:rFonts w:cstheme="minorHAnsi"/>
          <w:b/>
          <w:bCs/>
        </w:rPr>
        <w:t>Presenters:</w:t>
      </w:r>
      <w:r>
        <w:rPr>
          <w:rFonts w:cstheme="minorHAnsi"/>
        </w:rPr>
        <w:t xml:space="preserve"> </w:t>
      </w:r>
      <w:r w:rsidRPr="007E2702">
        <w:rPr>
          <w:rFonts w:cstheme="minorHAnsi"/>
        </w:rPr>
        <w:t>Amanda Perez, ZERO TO THREE</w:t>
      </w:r>
      <w:r>
        <w:rPr>
          <w:rFonts w:cstheme="minorHAnsi"/>
        </w:rPr>
        <w:t>.</w:t>
      </w:r>
    </w:p>
    <w:p w:rsidR="007E2702" w:rsidP="007E2702" w:rsidRDefault="007E2702" w14:paraId="2B50D43C" w14:textId="77777777">
      <w:pPr>
        <w:spacing w:after="0" w:line="240" w:lineRule="auto"/>
        <w:ind w:left="2880" w:hanging="2880"/>
        <w:rPr>
          <w:rFonts w:cstheme="minorHAnsi"/>
          <w:b/>
          <w:bCs/>
        </w:rPr>
      </w:pPr>
    </w:p>
    <w:p w:rsidRPr="00017484" w:rsidR="007E2702" w:rsidP="007E2702" w:rsidRDefault="007E2702" w14:paraId="56EAD75D" w14:textId="77777777">
      <w:pPr>
        <w:rPr>
          <w:rFonts w:ascii="Calibri" w:hAnsi="Calibri" w:cs="Calibri"/>
        </w:rPr>
      </w:pPr>
      <w:r w:rsidRPr="003B33DC">
        <w:rPr>
          <w:rFonts w:cstheme="minorHAnsi"/>
          <w:b/>
          <w:bCs/>
        </w:rPr>
        <w:t xml:space="preserve">LS-D6 </w:t>
      </w:r>
      <w:proofErr w:type="spellStart"/>
      <w:r w:rsidRPr="003B33DC">
        <w:rPr>
          <w:rFonts w:cstheme="minorHAnsi"/>
          <w:b/>
          <w:bCs/>
          <w:i/>
          <w:iCs/>
          <w:color w:val="4472C4" w:themeColor="accent1"/>
        </w:rPr>
        <w:t>HealthySteps</w:t>
      </w:r>
      <w:proofErr w:type="spellEnd"/>
      <w:r w:rsidRPr="003B33DC">
        <w:rPr>
          <w:rFonts w:cstheme="minorHAnsi"/>
          <w:b/>
          <w:bCs/>
          <w:i/>
          <w:iCs/>
          <w:color w:val="4472C4" w:themeColor="accent1"/>
        </w:rPr>
        <w:t xml:space="preserve"> Session: </w:t>
      </w:r>
      <w:proofErr w:type="spellStart"/>
      <w:r w:rsidRPr="00017484">
        <w:rPr>
          <w:rFonts w:ascii="Calibri" w:hAnsi="Calibri" w:cs="Calibri"/>
        </w:rPr>
        <w:t>HealthySteps</w:t>
      </w:r>
      <w:proofErr w:type="spellEnd"/>
      <w:r w:rsidRPr="00017484">
        <w:rPr>
          <w:rFonts w:ascii="Calibri" w:hAnsi="Calibri" w:cs="Calibri"/>
        </w:rPr>
        <w:t>, Uneven Ground: Addressing Service Disparities in Pediatric Primary Care</w:t>
      </w:r>
      <w:r w:rsidRPr="00017484">
        <w:rPr>
          <w:rFonts w:ascii="Calibri" w:hAnsi="Calibri" w:cs="Calibri"/>
        </w:rPr>
        <w:tab/>
      </w:r>
    </w:p>
    <w:p w:rsidRPr="00017484" w:rsidR="007E2702" w:rsidP="007E2702" w:rsidRDefault="007E2702" w14:paraId="0A54F543" w14:textId="77777777">
      <w:pPr>
        <w:ind w:left="720"/>
        <w:rPr>
          <w:rFonts w:ascii="Calibri" w:hAnsi="Calibri" w:cs="Calibri"/>
        </w:rPr>
      </w:pPr>
      <w:r w:rsidRPr="00017484">
        <w:rPr>
          <w:rFonts w:ascii="Calibri" w:hAnsi="Calibri" w:cs="Calibri"/>
          <w:b/>
          <w:bCs/>
        </w:rPr>
        <w:t>Tags:</w:t>
      </w:r>
      <w:r w:rsidRPr="00017484">
        <w:rPr>
          <w:rFonts w:ascii="Calibri" w:hAnsi="Calibri" w:cs="Calibri"/>
        </w:rPr>
        <w:t xml:space="preserve"> P-5, Introductory, </w:t>
      </w:r>
      <w:proofErr w:type="spellStart"/>
      <w:r w:rsidRPr="00017484">
        <w:rPr>
          <w:rFonts w:ascii="Calibri" w:hAnsi="Calibri" w:cs="Calibri"/>
        </w:rPr>
        <w:t>HealthySteps</w:t>
      </w:r>
      <w:proofErr w:type="spellEnd"/>
    </w:p>
    <w:p w:rsidR="007E2702" w:rsidP="007E2702" w:rsidRDefault="007E2702" w14:paraId="7851C315" w14:textId="77777777">
      <w:pPr>
        <w:ind w:left="720"/>
        <w:rPr>
          <w:rFonts w:ascii="Calibri" w:hAnsi="Calibri" w:cs="Calibri"/>
        </w:rPr>
      </w:pPr>
      <w:r w:rsidRPr="00017484">
        <w:rPr>
          <w:rFonts w:ascii="Calibri" w:hAnsi="Calibri" w:cs="Calibri"/>
          <w:b/>
          <w:bCs/>
        </w:rPr>
        <w:t>Description:</w:t>
      </w:r>
      <w:r w:rsidRPr="00017484">
        <w:rPr>
          <w:rFonts w:ascii="Calibri" w:hAnsi="Calibri" w:cs="Calibri"/>
        </w:rPr>
        <w:t xml:space="preserve"> This session focuses on evaluating and addressing inequities in delivering </w:t>
      </w:r>
      <w:proofErr w:type="spellStart"/>
      <w:r w:rsidRPr="00017484">
        <w:rPr>
          <w:rFonts w:ascii="Calibri" w:hAnsi="Calibri" w:cs="Calibri"/>
        </w:rPr>
        <w:t>HealthySteps</w:t>
      </w:r>
      <w:proofErr w:type="spellEnd"/>
      <w:r w:rsidRPr="00017484">
        <w:rPr>
          <w:rFonts w:ascii="Calibri" w:hAnsi="Calibri" w:cs="Calibri"/>
        </w:rPr>
        <w:t xml:space="preserve"> in pediatric primary care. We will discuss various quality improvement initiatives </w:t>
      </w:r>
      <w:r>
        <w:rPr>
          <w:rFonts w:ascii="Calibri" w:hAnsi="Calibri" w:cs="Calibri"/>
        </w:rPr>
        <w:t>to create</w:t>
      </w:r>
      <w:r w:rsidRPr="00017484">
        <w:rPr>
          <w:rFonts w:ascii="Calibri" w:hAnsi="Calibri" w:cs="Calibri"/>
        </w:rPr>
        <w:t xml:space="preserve"> a diverse, inclusive, and equitable space for all infants, children, and families through systematic changes in screening, referral, and service delivery practices. </w:t>
      </w:r>
    </w:p>
    <w:p w:rsidRPr="00DB3713" w:rsidR="007E2702" w:rsidP="007E2702" w:rsidRDefault="007E2702" w14:paraId="73B60239" w14:textId="77777777">
      <w:pPr>
        <w:ind w:left="720"/>
        <w:rPr>
          <w:rFonts w:ascii="Calibri" w:hAnsi="Calibri" w:cs="Calibri"/>
        </w:rPr>
      </w:pPr>
      <w:r w:rsidRPr="00017484">
        <w:rPr>
          <w:rFonts w:ascii="Calibri" w:hAnsi="Calibri" w:cs="Calibri"/>
          <w:b/>
          <w:bCs/>
        </w:rPr>
        <w:t>Presenters:</w:t>
      </w:r>
      <w:r w:rsidRPr="00017484">
        <w:rPr>
          <w:rFonts w:ascii="Calibri" w:hAnsi="Calibri" w:cs="Calibri"/>
        </w:rPr>
        <w:t xml:space="preserve"> Diane Lee, PsyD, Rachel </w:t>
      </w:r>
      <w:proofErr w:type="spellStart"/>
      <w:r w:rsidRPr="00017484">
        <w:rPr>
          <w:rFonts w:ascii="Calibri" w:hAnsi="Calibri" w:cs="Calibri"/>
        </w:rPr>
        <w:t>Wirtshafter</w:t>
      </w:r>
      <w:proofErr w:type="spellEnd"/>
      <w:r w:rsidRPr="00017484">
        <w:rPr>
          <w:rFonts w:ascii="Calibri" w:hAnsi="Calibri" w:cs="Calibri"/>
        </w:rPr>
        <w:t>, MPH, MSW, &amp; Nancy Lee, MD, Weill Cornell Medicine.</w:t>
      </w:r>
    </w:p>
    <w:p w:rsidR="007E2702" w:rsidP="007E2702" w:rsidRDefault="007E2702" w14:paraId="28803FD1" w14:textId="77777777">
      <w:pPr>
        <w:spacing w:after="0" w:line="240" w:lineRule="auto"/>
        <w:rPr>
          <w:rFonts w:cstheme="minorHAnsi"/>
          <w:b/>
          <w:bCs/>
          <w:color w:val="4472C4" w:themeColor="accent1"/>
          <w:sz w:val="24"/>
          <w:szCs w:val="24"/>
        </w:rPr>
      </w:pPr>
    </w:p>
    <w:p w:rsidRPr="00C106E1" w:rsidR="007E2702" w:rsidP="007E2702" w:rsidRDefault="007E2702" w14:paraId="5B1CF92F" w14:textId="536253F3">
      <w:pPr>
        <w:spacing w:after="0" w:line="240" w:lineRule="auto"/>
        <w:ind w:left="2880" w:hanging="2880"/>
        <w:rPr>
          <w:rFonts w:cstheme="minorHAnsi"/>
          <w:b/>
          <w:bCs/>
          <w:color w:val="4472C4" w:themeColor="accent1"/>
          <w:sz w:val="24"/>
          <w:szCs w:val="24"/>
        </w:rPr>
      </w:pPr>
      <w:r>
        <w:rPr>
          <w:rFonts w:cstheme="minorHAnsi"/>
          <w:b/>
          <w:bCs/>
          <w:color w:val="4472C4" w:themeColor="accent1"/>
          <w:sz w:val="24"/>
          <w:szCs w:val="24"/>
        </w:rPr>
        <w:t>I</w:t>
      </w:r>
      <w:r w:rsidRPr="00C106E1">
        <w:rPr>
          <w:rFonts w:cstheme="minorHAnsi"/>
          <w:b/>
          <w:bCs/>
          <w:color w:val="4472C4" w:themeColor="accent1"/>
          <w:sz w:val="24"/>
          <w:szCs w:val="24"/>
        </w:rPr>
        <w:t xml:space="preserve">ssue Intensives </w:t>
      </w:r>
      <w:r>
        <w:rPr>
          <w:rFonts w:cstheme="minorHAnsi"/>
          <w:b/>
          <w:bCs/>
          <w:color w:val="4472C4" w:themeColor="accent1"/>
          <w:sz w:val="24"/>
          <w:szCs w:val="24"/>
        </w:rPr>
        <w:t xml:space="preserve">(II) </w:t>
      </w:r>
      <w:r w:rsidRPr="00C106E1">
        <w:rPr>
          <w:rFonts w:cstheme="minorHAnsi"/>
          <w:b/>
          <w:bCs/>
          <w:color w:val="4472C4" w:themeColor="accent1"/>
          <w:sz w:val="24"/>
          <w:szCs w:val="24"/>
        </w:rPr>
        <w:t xml:space="preserve">Group </w:t>
      </w:r>
      <w:r>
        <w:rPr>
          <w:rFonts w:cstheme="minorHAnsi"/>
          <w:b/>
          <w:bCs/>
          <w:color w:val="4472C4" w:themeColor="accent1"/>
          <w:sz w:val="24"/>
          <w:szCs w:val="24"/>
        </w:rPr>
        <w:t>B</w:t>
      </w:r>
      <w:r w:rsidRPr="00C106E1">
        <w:rPr>
          <w:rFonts w:cstheme="minorHAnsi"/>
          <w:b/>
          <w:bCs/>
          <w:color w:val="4472C4" w:themeColor="accent1"/>
          <w:sz w:val="24"/>
          <w:szCs w:val="24"/>
        </w:rPr>
        <w:t>, Part 1 of 2</w:t>
      </w:r>
    </w:p>
    <w:p w:rsidR="007E2702" w:rsidP="007E2702" w:rsidRDefault="007E2702" w14:paraId="01906C20" w14:textId="77777777">
      <w:pPr>
        <w:spacing w:after="0" w:line="240" w:lineRule="auto"/>
        <w:rPr>
          <w:rFonts w:cstheme="minorHAnsi"/>
          <w:b/>
          <w:bCs/>
        </w:rPr>
      </w:pPr>
    </w:p>
    <w:p w:rsidR="007E2702" w:rsidP="007E2702" w:rsidRDefault="007E2702" w14:paraId="1C90B842" w14:textId="77777777">
      <w:pPr>
        <w:spacing w:after="0" w:line="240" w:lineRule="auto"/>
        <w:rPr>
          <w:rFonts w:cstheme="minorHAnsi"/>
        </w:rPr>
      </w:pPr>
      <w:r>
        <w:rPr>
          <w:rFonts w:cstheme="minorHAnsi"/>
          <w:b/>
          <w:bCs/>
        </w:rPr>
        <w:t>II-B</w:t>
      </w:r>
      <w:r w:rsidRPr="004702DF">
        <w:rPr>
          <w:rFonts w:cstheme="minorHAnsi"/>
          <w:b/>
          <w:bCs/>
        </w:rPr>
        <w:t>1, Part 1:</w:t>
      </w:r>
      <w:r>
        <w:rPr>
          <w:rFonts w:cstheme="minorHAnsi"/>
          <w:b/>
          <w:bCs/>
        </w:rPr>
        <w:t xml:space="preserve"> </w:t>
      </w:r>
      <w:r w:rsidRPr="00C42B2C">
        <w:rPr>
          <w:rFonts w:cstheme="minorHAnsi"/>
        </w:rPr>
        <w:t>Climate Justice, Community Resilience, and Early Childhood Mental Health</w:t>
      </w:r>
    </w:p>
    <w:p w:rsidRPr="00DC1E14" w:rsidR="007E2702" w:rsidP="007E2702" w:rsidRDefault="007E2702" w14:paraId="76F96B08" w14:textId="77777777">
      <w:pPr>
        <w:spacing w:before="120" w:after="0" w:line="240" w:lineRule="auto"/>
        <w:ind w:left="720"/>
        <w:rPr>
          <w:rFonts w:cstheme="minorHAnsi"/>
        </w:rPr>
      </w:pPr>
      <w:r w:rsidRPr="004702DF">
        <w:rPr>
          <w:rFonts w:cstheme="minorHAnsi"/>
          <w:b/>
          <w:bCs/>
        </w:rPr>
        <w:t>Tags:</w:t>
      </w:r>
      <w:r>
        <w:rPr>
          <w:rFonts w:cstheme="minorHAnsi"/>
        </w:rPr>
        <w:t xml:space="preserve"> P5-1, Introductory, IECMH &amp; Multi-discipline</w:t>
      </w:r>
    </w:p>
    <w:p w:rsidR="007E2702" w:rsidP="007E2702" w:rsidRDefault="007E2702" w14:paraId="598BF9F1" w14:textId="77777777">
      <w:pPr>
        <w:spacing w:before="120" w:after="0" w:line="240" w:lineRule="auto"/>
        <w:ind w:left="720"/>
        <w:rPr>
          <w:b/>
          <w:bCs/>
        </w:rPr>
      </w:pPr>
      <w:r w:rsidRPr="244C1AF8">
        <w:rPr>
          <w:b/>
          <w:bCs/>
        </w:rPr>
        <w:t xml:space="preserve">Description: </w:t>
      </w:r>
      <w:r>
        <w:t>L</w:t>
      </w:r>
      <w:r w:rsidRPr="00725F56">
        <w:t xml:space="preserve">earn about the impacts of climate disasters and environmental injustice on early childhood mental health. </w:t>
      </w:r>
      <w:r>
        <w:t>Explore</w:t>
      </w:r>
      <w:r w:rsidRPr="00725F56">
        <w:t xml:space="preserve"> current and emergent programs to promote community resilience, connection, and belonging that are centered on the needs of young children and their families.</w:t>
      </w:r>
    </w:p>
    <w:p w:rsidR="007E2702" w:rsidP="007E2702" w:rsidRDefault="007E2702" w14:paraId="6A0087A9" w14:textId="77777777">
      <w:pPr>
        <w:spacing w:before="120" w:after="0" w:line="240" w:lineRule="auto"/>
        <w:ind w:left="720"/>
      </w:pPr>
      <w:r w:rsidRPr="244C1AF8">
        <w:rPr>
          <w:b/>
          <w:bCs/>
        </w:rPr>
        <w:t>Presenter:</w:t>
      </w:r>
      <w:r w:rsidRPr="244C1AF8">
        <w:t xml:space="preserve"> </w:t>
      </w:r>
      <w:r w:rsidRPr="00F43721">
        <w:t>Jennifer Silverstein, LCSW</w:t>
      </w:r>
      <w:r>
        <w:t>.</w:t>
      </w:r>
    </w:p>
    <w:p w:rsidR="007E2702" w:rsidP="007E2702" w:rsidRDefault="007E2702" w14:paraId="31615AED" w14:textId="77777777">
      <w:pPr>
        <w:spacing w:after="0" w:line="240" w:lineRule="auto"/>
        <w:rPr>
          <w:rFonts w:cstheme="minorHAnsi"/>
        </w:rPr>
      </w:pPr>
    </w:p>
    <w:p w:rsidR="00072F26" w:rsidP="007E2702" w:rsidRDefault="00072F26" w14:paraId="7A853B9F" w14:textId="77777777">
      <w:pPr>
        <w:spacing w:after="0" w:line="240" w:lineRule="auto"/>
        <w:rPr>
          <w:rFonts w:cstheme="minorHAnsi"/>
          <w:b/>
          <w:bCs/>
        </w:rPr>
      </w:pPr>
    </w:p>
    <w:p w:rsidR="00072F26" w:rsidP="007E2702" w:rsidRDefault="00072F26" w14:paraId="01B01F42" w14:textId="77777777">
      <w:pPr>
        <w:spacing w:after="0" w:line="240" w:lineRule="auto"/>
        <w:rPr>
          <w:rFonts w:cstheme="minorHAnsi"/>
          <w:b/>
          <w:bCs/>
        </w:rPr>
      </w:pPr>
    </w:p>
    <w:p w:rsidRPr="008C7A60" w:rsidR="007E2702" w:rsidP="007E2702" w:rsidRDefault="007E2702" w14:paraId="7EEA0B96" w14:textId="644D39D2">
      <w:pPr>
        <w:spacing w:after="0" w:line="240" w:lineRule="auto"/>
        <w:rPr>
          <w:rFonts w:cstheme="minorHAnsi"/>
          <w:b/>
          <w:bCs/>
        </w:rPr>
      </w:pPr>
      <w:r w:rsidRPr="008C7A60">
        <w:rPr>
          <w:rFonts w:cstheme="minorHAnsi"/>
          <w:b/>
          <w:bCs/>
        </w:rPr>
        <w:t>II-B2, Part 1</w:t>
      </w:r>
      <w:r w:rsidRPr="008C7A60">
        <w:rPr>
          <w:rFonts w:cstheme="minorHAnsi"/>
        </w:rPr>
        <w:t>: Empowering Futures: A Blueprint for Innovative Career Pathways in Early Childhood Education</w:t>
      </w:r>
    </w:p>
    <w:p w:rsidRPr="008C7A60" w:rsidR="007E2702" w:rsidP="007E2702" w:rsidRDefault="007E2702" w14:paraId="73CB835B" w14:textId="77777777">
      <w:pPr>
        <w:spacing w:before="120" w:after="0" w:line="240" w:lineRule="auto"/>
        <w:ind w:left="720"/>
        <w:rPr>
          <w:rFonts w:cstheme="minorHAnsi"/>
        </w:rPr>
      </w:pPr>
      <w:r w:rsidRPr="008C7A60">
        <w:rPr>
          <w:rFonts w:cstheme="minorHAnsi"/>
          <w:b/>
          <w:bCs/>
        </w:rPr>
        <w:t>Tags:</w:t>
      </w:r>
      <w:r w:rsidRPr="008C7A60">
        <w:rPr>
          <w:rFonts w:cstheme="minorHAnsi"/>
        </w:rPr>
        <w:t xml:space="preserve"> </w:t>
      </w:r>
      <w:r>
        <w:rPr>
          <w:rFonts w:cstheme="minorHAnsi"/>
        </w:rPr>
        <w:t>P5-7, Introductory, ECE &amp; Multi-discipline</w:t>
      </w:r>
    </w:p>
    <w:p w:rsidRPr="008C7A60" w:rsidR="007E2702" w:rsidP="007E2702" w:rsidRDefault="007E2702" w14:paraId="617B42A7" w14:textId="77777777">
      <w:pPr>
        <w:spacing w:before="120" w:after="0" w:line="240" w:lineRule="auto"/>
        <w:ind w:left="720"/>
        <w:rPr>
          <w:rFonts w:cstheme="minorHAnsi"/>
          <w:b/>
          <w:bCs/>
        </w:rPr>
      </w:pPr>
      <w:r w:rsidRPr="008C7A60">
        <w:rPr>
          <w:rFonts w:cstheme="minorHAnsi"/>
          <w:b/>
          <w:bCs/>
        </w:rPr>
        <w:t xml:space="preserve">Description: </w:t>
      </w:r>
      <w:r w:rsidRPr="00CD6ED9">
        <w:rPr>
          <w:rFonts w:cstheme="minorHAnsi"/>
        </w:rPr>
        <w:t>Explore a groundbreaking fellowship initiative bridging K-12 College and Career Readiness with Early Childhood Education. This two-year, paid exploration offers high school graduates hands-on experience, mentorship, and career guidance in the field of teaching. Attendees gain access to the curriculum and strategize its application. Join us to revolutionize workforce development!</w:t>
      </w:r>
    </w:p>
    <w:p w:rsidR="007E2702" w:rsidP="007E2702" w:rsidRDefault="007E2702" w14:paraId="50B8DF9A" w14:textId="77777777">
      <w:pPr>
        <w:spacing w:before="120" w:after="0" w:line="240" w:lineRule="auto"/>
        <w:ind w:left="720"/>
        <w:rPr>
          <w:rFonts w:cstheme="minorHAnsi"/>
        </w:rPr>
      </w:pPr>
      <w:r w:rsidRPr="008C7A60">
        <w:rPr>
          <w:rFonts w:cstheme="minorHAnsi"/>
          <w:b/>
          <w:bCs/>
        </w:rPr>
        <w:t>Presenters:</w:t>
      </w:r>
      <w:r>
        <w:rPr>
          <w:rFonts w:cstheme="minorHAnsi"/>
        </w:rPr>
        <w:t xml:space="preserve"> </w:t>
      </w:r>
      <w:r w:rsidRPr="00CD6ED9">
        <w:rPr>
          <w:rFonts w:cstheme="minorHAnsi"/>
        </w:rPr>
        <w:t>Nicole Tuttle &amp; Rachel Weaver, Charles R. Drew Charter School; and Mary Carey, Rollins Center for Language and Literacy.</w:t>
      </w:r>
    </w:p>
    <w:p w:rsidR="007E2702" w:rsidP="007E2702" w:rsidRDefault="007E2702" w14:paraId="5F66F61A" w14:textId="77777777">
      <w:pPr>
        <w:spacing w:before="120" w:after="0" w:line="240" w:lineRule="auto"/>
        <w:rPr>
          <w:rFonts w:cstheme="minorHAnsi"/>
        </w:rPr>
      </w:pPr>
    </w:p>
    <w:p w:rsidRPr="005C2238" w:rsidR="007E2702" w:rsidP="007E2702" w:rsidRDefault="007E2702" w14:paraId="0BFC3783" w14:textId="77777777">
      <w:pPr>
        <w:spacing w:after="0" w:line="240" w:lineRule="auto"/>
        <w:rPr>
          <w:rFonts w:cstheme="minorHAnsi"/>
          <w:b/>
          <w:bCs/>
        </w:rPr>
      </w:pPr>
      <w:r w:rsidRPr="005C2238">
        <w:rPr>
          <w:rFonts w:cstheme="minorHAnsi"/>
          <w:b/>
          <w:bCs/>
        </w:rPr>
        <w:t>II-B3, Part 1</w:t>
      </w:r>
      <w:r w:rsidRPr="005C2238">
        <w:rPr>
          <w:rFonts w:cstheme="minorHAnsi"/>
        </w:rPr>
        <w:t>:</w:t>
      </w:r>
      <w:r>
        <w:rPr>
          <w:rFonts w:cstheme="minorHAnsi"/>
        </w:rPr>
        <w:t xml:space="preserve"> </w:t>
      </w:r>
      <w:r w:rsidRPr="0018131B">
        <w:rPr>
          <w:rFonts w:cstheme="minorHAnsi"/>
        </w:rPr>
        <w:t>Healing the Healers: Rethinking Self-Care and Addressing Burnout</w:t>
      </w:r>
    </w:p>
    <w:p w:rsidRPr="005C2238" w:rsidR="007E2702" w:rsidP="007E2702" w:rsidRDefault="007E2702" w14:paraId="65EA5DED" w14:textId="77777777">
      <w:pPr>
        <w:spacing w:before="120" w:after="0" w:line="240" w:lineRule="auto"/>
        <w:ind w:left="720"/>
        <w:rPr>
          <w:rFonts w:cstheme="minorHAnsi"/>
        </w:rPr>
      </w:pPr>
      <w:r w:rsidRPr="005C2238">
        <w:rPr>
          <w:rFonts w:cstheme="minorHAnsi"/>
          <w:b/>
          <w:bCs/>
        </w:rPr>
        <w:t>Tags:</w:t>
      </w:r>
      <w:r w:rsidRPr="005C2238">
        <w:rPr>
          <w:rFonts w:cstheme="minorHAnsi"/>
        </w:rPr>
        <w:t xml:space="preserve"> </w:t>
      </w:r>
      <w:r>
        <w:rPr>
          <w:rFonts w:cstheme="minorHAnsi"/>
        </w:rPr>
        <w:t>P5-6, Intermediate, Multi-discipline</w:t>
      </w:r>
    </w:p>
    <w:p w:rsidRPr="005C2238" w:rsidR="007E2702" w:rsidP="007E2702" w:rsidRDefault="007E2702" w14:paraId="6B2235EC" w14:textId="77777777">
      <w:pPr>
        <w:spacing w:before="120" w:after="0" w:line="240" w:lineRule="auto"/>
        <w:ind w:left="720"/>
        <w:rPr>
          <w:rFonts w:cstheme="minorHAnsi"/>
          <w:b/>
          <w:bCs/>
        </w:rPr>
      </w:pPr>
      <w:r w:rsidRPr="005C2238">
        <w:rPr>
          <w:rFonts w:cstheme="minorHAnsi"/>
          <w:b/>
          <w:bCs/>
        </w:rPr>
        <w:t xml:space="preserve">Description: </w:t>
      </w:r>
      <w:r w:rsidRPr="003502A4">
        <w:rPr>
          <w:rFonts w:cstheme="minorHAnsi"/>
        </w:rPr>
        <w:t xml:space="preserve">“Caring for </w:t>
      </w:r>
      <w:proofErr w:type="gramStart"/>
      <w:r w:rsidRPr="003502A4">
        <w:rPr>
          <w:rFonts w:cstheme="minorHAnsi"/>
        </w:rPr>
        <w:t>myself</w:t>
      </w:r>
      <w:proofErr w:type="gramEnd"/>
      <w:r w:rsidRPr="003502A4">
        <w:rPr>
          <w:rFonts w:cstheme="minorHAnsi"/>
        </w:rPr>
        <w:t xml:space="preserve"> is not self-indulgence, it is self-preservation, and that is an act of political warfare.” (Lorde, 1988)</w:t>
      </w:r>
      <w:r>
        <w:rPr>
          <w:rFonts w:cstheme="minorHAnsi"/>
        </w:rPr>
        <w:t>.</w:t>
      </w:r>
      <w:r w:rsidRPr="003502A4">
        <w:rPr>
          <w:rFonts w:cstheme="minorHAnsi"/>
        </w:rPr>
        <w:t xml:space="preserve"> Utilizing the Diversity-Informed Tenets as a framework and centering BIPOC experiences, we reconsider the concept of “self-care” and explore, reflect, and strategize our engagement in individual and collective healing.</w:t>
      </w:r>
    </w:p>
    <w:p w:rsidR="007E2702" w:rsidP="007E2702" w:rsidRDefault="007E2702" w14:paraId="1A7B7CFF" w14:textId="77777777">
      <w:pPr>
        <w:spacing w:before="120" w:after="0" w:line="240" w:lineRule="auto"/>
        <w:ind w:left="720"/>
        <w:rPr>
          <w:rFonts w:cstheme="minorHAnsi"/>
        </w:rPr>
      </w:pPr>
      <w:r w:rsidRPr="005C2238">
        <w:rPr>
          <w:rFonts w:cstheme="minorHAnsi"/>
          <w:b/>
          <w:bCs/>
        </w:rPr>
        <w:t>Presenters:</w:t>
      </w:r>
      <w:r>
        <w:rPr>
          <w:rFonts w:cstheme="minorHAnsi"/>
        </w:rPr>
        <w:t xml:space="preserve"> </w:t>
      </w:r>
      <w:r w:rsidRPr="003502A4">
        <w:rPr>
          <w:rFonts w:cstheme="minorHAnsi"/>
        </w:rPr>
        <w:t>Nucha Isarowong, PhD, LICSW, IMH-E®</w:t>
      </w:r>
      <w:r>
        <w:rPr>
          <w:rFonts w:cstheme="minorHAnsi"/>
        </w:rPr>
        <w:t xml:space="preserve">, </w:t>
      </w:r>
      <w:r w:rsidRPr="0026278C">
        <w:rPr>
          <w:rFonts w:cstheme="minorHAnsi"/>
        </w:rPr>
        <w:t>Barnard Center for Infant and Early Childhood Mental Health</w:t>
      </w:r>
      <w:r>
        <w:rPr>
          <w:rFonts w:cstheme="minorHAnsi"/>
        </w:rPr>
        <w:t xml:space="preserve">; </w:t>
      </w:r>
      <w:r w:rsidRPr="0094024E">
        <w:rPr>
          <w:rFonts w:cstheme="minorHAnsi"/>
        </w:rPr>
        <w:t>Haruko Watanabe, MA, LMHC, IMH-E®</w:t>
      </w:r>
      <w:r>
        <w:rPr>
          <w:rFonts w:cstheme="minorHAnsi"/>
        </w:rPr>
        <w:t xml:space="preserve">, </w:t>
      </w:r>
      <w:r w:rsidRPr="0094024E">
        <w:rPr>
          <w:rFonts w:cstheme="minorHAnsi"/>
        </w:rPr>
        <w:t>Navos Infant and Early Childhood Mental Health Program</w:t>
      </w:r>
      <w:r>
        <w:rPr>
          <w:rFonts w:cstheme="minorHAnsi"/>
        </w:rPr>
        <w:t xml:space="preserve">; and </w:t>
      </w:r>
      <w:r w:rsidRPr="0094024E">
        <w:rPr>
          <w:rFonts w:cstheme="minorHAnsi"/>
        </w:rPr>
        <w:t>Abigail Bocanegra, MA, LMFT, MHC</w:t>
      </w:r>
      <w:r>
        <w:rPr>
          <w:rFonts w:cstheme="minorHAnsi"/>
        </w:rPr>
        <w:t xml:space="preserve">, </w:t>
      </w:r>
      <w:r w:rsidRPr="009C0C31">
        <w:rPr>
          <w:rFonts w:cstheme="minorHAnsi"/>
        </w:rPr>
        <w:t>Creative Heart Therapies</w:t>
      </w:r>
      <w:r>
        <w:rPr>
          <w:rFonts w:cstheme="minorHAnsi"/>
        </w:rPr>
        <w:t>.</w:t>
      </w:r>
    </w:p>
    <w:p w:rsidR="007E2702" w:rsidP="007E2702" w:rsidRDefault="007E2702" w14:paraId="0E770999" w14:textId="77777777">
      <w:pPr>
        <w:spacing w:before="120" w:after="0" w:line="240" w:lineRule="auto"/>
        <w:ind w:left="720"/>
      </w:pPr>
    </w:p>
    <w:p w:rsidRPr="005C2238" w:rsidR="007E2702" w:rsidP="007E2702" w:rsidRDefault="007E2702" w14:paraId="07B7E696" w14:textId="77777777">
      <w:pPr>
        <w:spacing w:after="0" w:line="240" w:lineRule="auto"/>
        <w:rPr>
          <w:rFonts w:cstheme="minorHAnsi"/>
          <w:b/>
          <w:bCs/>
        </w:rPr>
      </w:pPr>
      <w:r w:rsidRPr="005C2238">
        <w:rPr>
          <w:rFonts w:cstheme="minorHAnsi"/>
          <w:b/>
          <w:bCs/>
        </w:rPr>
        <w:t>II-B</w:t>
      </w:r>
      <w:r>
        <w:rPr>
          <w:rFonts w:cstheme="minorHAnsi"/>
          <w:b/>
          <w:bCs/>
        </w:rPr>
        <w:t>4</w:t>
      </w:r>
      <w:r w:rsidRPr="005C2238">
        <w:rPr>
          <w:rFonts w:cstheme="minorHAnsi"/>
          <w:b/>
          <w:bCs/>
        </w:rPr>
        <w:t>, Part 1</w:t>
      </w:r>
      <w:r w:rsidRPr="005C2238">
        <w:rPr>
          <w:rFonts w:cstheme="minorHAnsi"/>
        </w:rPr>
        <w:t>:</w:t>
      </w:r>
      <w:r>
        <w:rPr>
          <w:rFonts w:cstheme="minorHAnsi"/>
        </w:rPr>
        <w:t xml:space="preserve"> </w:t>
      </w:r>
      <w:r w:rsidRPr="000F195A">
        <w:rPr>
          <w:rFonts w:cstheme="minorHAnsi"/>
        </w:rPr>
        <w:t xml:space="preserve">The Border is </w:t>
      </w:r>
      <w:r>
        <w:rPr>
          <w:rFonts w:cstheme="minorHAnsi"/>
        </w:rPr>
        <w:t>H</w:t>
      </w:r>
      <w:r w:rsidRPr="000F195A">
        <w:rPr>
          <w:rFonts w:cstheme="minorHAnsi"/>
        </w:rPr>
        <w:t xml:space="preserve">ere: Addressing Forced Displacement, Trauma and </w:t>
      </w:r>
      <w:r>
        <w:rPr>
          <w:rFonts w:cstheme="minorHAnsi"/>
        </w:rPr>
        <w:t>L</w:t>
      </w:r>
      <w:r w:rsidRPr="000F195A">
        <w:rPr>
          <w:rFonts w:cstheme="minorHAnsi"/>
        </w:rPr>
        <w:t>oss in Mixed-Status and Undocumented Families with Young Children</w:t>
      </w:r>
    </w:p>
    <w:p w:rsidRPr="005C2238" w:rsidR="007E2702" w:rsidP="007E2702" w:rsidRDefault="007E2702" w14:paraId="3515BE37" w14:textId="77777777">
      <w:pPr>
        <w:spacing w:before="120" w:after="0" w:line="240" w:lineRule="auto"/>
        <w:ind w:left="720"/>
        <w:rPr>
          <w:rFonts w:cstheme="minorHAnsi"/>
        </w:rPr>
      </w:pPr>
      <w:r w:rsidRPr="005C2238">
        <w:rPr>
          <w:rFonts w:cstheme="minorHAnsi"/>
          <w:b/>
          <w:bCs/>
        </w:rPr>
        <w:t>Tags:</w:t>
      </w:r>
      <w:r w:rsidRPr="005C2238">
        <w:rPr>
          <w:rFonts w:cstheme="minorHAnsi"/>
        </w:rPr>
        <w:t xml:space="preserve"> </w:t>
      </w:r>
      <w:r>
        <w:rPr>
          <w:rFonts w:cstheme="minorHAnsi"/>
        </w:rPr>
        <w:t>P5-5, Intermediate, Multi-discipline</w:t>
      </w:r>
    </w:p>
    <w:p w:rsidR="00A97DB3" w:rsidP="00072F26" w:rsidRDefault="007E2702" w14:paraId="4C6E259A" w14:textId="3B0DEEDD">
      <w:pPr>
        <w:spacing w:before="120" w:after="0" w:line="240" w:lineRule="auto"/>
        <w:ind w:left="720"/>
        <w:rPr>
          <w:rFonts w:cstheme="minorHAnsi"/>
          <w:b/>
          <w:bCs/>
        </w:rPr>
      </w:pPr>
      <w:r w:rsidRPr="005C2238">
        <w:rPr>
          <w:rFonts w:cstheme="minorHAnsi"/>
          <w:b/>
          <w:bCs/>
        </w:rPr>
        <w:t xml:space="preserve">Description: </w:t>
      </w:r>
      <w:r w:rsidRPr="00BB2E0E">
        <w:rPr>
          <w:rFonts w:cstheme="minorHAnsi"/>
        </w:rPr>
        <w:t>This session addresses the significant impact of policy changes on mixed-status immigrant families in the US, including family separation, detention</w:t>
      </w:r>
      <w:r>
        <w:rPr>
          <w:rFonts w:cstheme="minorHAnsi"/>
        </w:rPr>
        <w:t>,</w:t>
      </w:r>
      <w:r w:rsidRPr="00BB2E0E">
        <w:rPr>
          <w:rFonts w:cstheme="minorHAnsi"/>
        </w:rPr>
        <w:t xml:space="preserve"> and discrimination. Based on experiences from a</w:t>
      </w:r>
      <w:r>
        <w:rPr>
          <w:rFonts w:cstheme="minorHAnsi"/>
        </w:rPr>
        <w:t xml:space="preserve"> </w:t>
      </w:r>
      <w:r w:rsidRPr="00BB2E0E">
        <w:rPr>
          <w:rFonts w:cstheme="minorHAnsi"/>
        </w:rPr>
        <w:t>safety-net hospital, it provides diversity-, developmentally-</w:t>
      </w:r>
      <w:r>
        <w:rPr>
          <w:rFonts w:cstheme="minorHAnsi"/>
        </w:rPr>
        <w:t>,</w:t>
      </w:r>
      <w:r w:rsidRPr="00BB2E0E">
        <w:rPr>
          <w:rFonts w:cstheme="minorHAnsi"/>
        </w:rPr>
        <w:t xml:space="preserve"> and trauma-informed tools and strategies to empower families and to foster interdisciplinary collaboration to create safe havens.</w:t>
      </w:r>
    </w:p>
    <w:p w:rsidR="007E2702" w:rsidP="007E2702" w:rsidRDefault="007E2702" w14:paraId="11F3A351" w14:textId="642722C7">
      <w:pPr>
        <w:spacing w:before="120" w:after="0" w:line="240" w:lineRule="auto"/>
        <w:ind w:left="720"/>
      </w:pPr>
      <w:r w:rsidRPr="005C2238">
        <w:rPr>
          <w:rFonts w:cstheme="minorHAnsi"/>
          <w:b/>
          <w:bCs/>
        </w:rPr>
        <w:t>Presenters:</w:t>
      </w:r>
      <w:r>
        <w:rPr>
          <w:rFonts w:cstheme="minorHAnsi"/>
        </w:rPr>
        <w:t xml:space="preserve"> </w:t>
      </w:r>
      <w:r w:rsidRPr="00D9138E">
        <w:rPr>
          <w:rFonts w:cstheme="minorHAnsi"/>
        </w:rPr>
        <w:t xml:space="preserve">Carmen </w:t>
      </w:r>
      <w:r w:rsidRPr="00C809EF">
        <w:rPr>
          <w:rFonts w:cstheme="minorHAnsi"/>
        </w:rPr>
        <w:t xml:space="preserve">Rosa </w:t>
      </w:r>
      <w:proofErr w:type="spellStart"/>
      <w:r w:rsidRPr="00C809EF">
        <w:rPr>
          <w:rFonts w:cstheme="minorHAnsi"/>
        </w:rPr>
        <w:t>Noro</w:t>
      </w:r>
      <w:r w:rsidRPr="00C809EF">
        <w:rPr>
          <w:rFonts w:cstheme="minorHAnsi"/>
          <w:color w:val="212121"/>
          <w:shd w:val="clear" w:color="auto" w:fill="FFFFFF"/>
        </w:rPr>
        <w:t>ñ</w:t>
      </w:r>
      <w:r w:rsidRPr="00C809EF">
        <w:rPr>
          <w:rFonts w:cstheme="minorHAnsi"/>
        </w:rPr>
        <w:t>a</w:t>
      </w:r>
      <w:proofErr w:type="spellEnd"/>
      <w:r>
        <w:rPr>
          <w:rFonts w:cstheme="minorHAnsi"/>
        </w:rPr>
        <w:t>,</w:t>
      </w:r>
      <w:r w:rsidRPr="00D9138E">
        <w:rPr>
          <w:rFonts w:cstheme="minorHAnsi"/>
        </w:rPr>
        <w:t xml:space="preserve"> LICSW, </w:t>
      </w:r>
      <w:proofErr w:type="spellStart"/>
      <w:r w:rsidRPr="00D9138E">
        <w:rPr>
          <w:rFonts w:cstheme="minorHAnsi"/>
        </w:rPr>
        <w:t>MSEd</w:t>
      </w:r>
      <w:proofErr w:type="spellEnd"/>
      <w:r w:rsidRPr="00D9138E">
        <w:rPr>
          <w:rFonts w:cstheme="minorHAnsi"/>
        </w:rPr>
        <w:t>, IECMH-E</w:t>
      </w:r>
      <w:r w:rsidRPr="003502A4">
        <w:rPr>
          <w:rFonts w:cstheme="minorHAnsi"/>
        </w:rPr>
        <w:t>®</w:t>
      </w:r>
      <w:r>
        <w:rPr>
          <w:rFonts w:cstheme="minorHAnsi"/>
        </w:rPr>
        <w:t xml:space="preserve"> and </w:t>
      </w:r>
      <w:r w:rsidRPr="00DA4176">
        <w:rPr>
          <w:rFonts w:cstheme="minorHAnsi"/>
        </w:rPr>
        <w:t>Ivys Fernandez-Pastrana, JD</w:t>
      </w:r>
      <w:r>
        <w:rPr>
          <w:rFonts w:cstheme="minorHAnsi"/>
        </w:rPr>
        <w:t xml:space="preserve">, </w:t>
      </w:r>
      <w:r w:rsidRPr="004076A7">
        <w:rPr>
          <w:rFonts w:cstheme="minorHAnsi"/>
        </w:rPr>
        <w:t>Center of Excellence in Immigrant Infant and Early Childhood Mental Health</w:t>
      </w:r>
      <w:r>
        <w:rPr>
          <w:rFonts w:cstheme="minorHAnsi"/>
        </w:rPr>
        <w:t xml:space="preserve">, </w:t>
      </w:r>
      <w:r w:rsidRPr="004076A7">
        <w:rPr>
          <w:rFonts w:cstheme="minorHAnsi"/>
        </w:rPr>
        <w:t>Division of Developmental and Behavioral Pediatrics</w:t>
      </w:r>
      <w:r>
        <w:rPr>
          <w:rFonts w:cstheme="minorHAnsi"/>
        </w:rPr>
        <w:t xml:space="preserve">, </w:t>
      </w:r>
      <w:r w:rsidRPr="004076A7">
        <w:rPr>
          <w:rFonts w:cstheme="minorHAnsi"/>
        </w:rPr>
        <w:t>Boston Medical Center</w:t>
      </w:r>
      <w:r>
        <w:rPr>
          <w:rFonts w:cstheme="minorHAnsi"/>
        </w:rPr>
        <w:t>.</w:t>
      </w:r>
    </w:p>
    <w:p w:rsidR="007E2702" w:rsidP="007E2702" w:rsidRDefault="007E2702" w14:paraId="4ACD0D87" w14:textId="77777777">
      <w:pPr>
        <w:spacing w:before="120" w:after="0" w:line="240" w:lineRule="auto"/>
      </w:pPr>
    </w:p>
    <w:p w:rsidRPr="00DC1E14" w:rsidR="007E2702" w:rsidP="007E2702" w:rsidRDefault="007E2702" w14:paraId="378CC93D" w14:textId="77777777">
      <w:pPr>
        <w:spacing w:after="0" w:line="240" w:lineRule="auto"/>
        <w:ind w:left="2880" w:hanging="2880"/>
        <w:rPr>
          <w:rFonts w:cstheme="minorHAnsi"/>
        </w:rPr>
      </w:pPr>
    </w:p>
    <w:p w:rsidRPr="008C05F4" w:rsidR="007E2702" w:rsidP="007E2702" w:rsidRDefault="007E2702" w14:paraId="2F10F0CB" w14:textId="77777777">
      <w:pPr>
        <w:pBdr>
          <w:top w:val="single" w:color="auto" w:sz="4" w:space="1"/>
        </w:pBdr>
        <w:spacing w:after="0" w:line="240" w:lineRule="auto"/>
        <w:ind w:left="2880" w:hanging="2880"/>
        <w:rPr>
          <w:rFonts w:cstheme="minorHAnsi"/>
          <w:b/>
          <w:bCs/>
          <w:sz w:val="28"/>
          <w:szCs w:val="28"/>
        </w:rPr>
      </w:pPr>
      <w:r w:rsidRPr="008C05F4">
        <w:rPr>
          <w:rFonts w:cstheme="minorHAnsi"/>
          <w:b/>
          <w:bCs/>
          <w:sz w:val="28"/>
          <w:szCs w:val="28"/>
        </w:rPr>
        <w:t>1</w:t>
      </w:r>
      <w:r>
        <w:rPr>
          <w:rFonts w:cstheme="minorHAnsi"/>
          <w:b/>
          <w:bCs/>
          <w:sz w:val="28"/>
          <w:szCs w:val="28"/>
        </w:rPr>
        <w:t>2</w:t>
      </w:r>
      <w:r w:rsidRPr="008C05F4">
        <w:rPr>
          <w:rFonts w:cstheme="minorHAnsi"/>
          <w:b/>
          <w:bCs/>
          <w:sz w:val="28"/>
          <w:szCs w:val="28"/>
        </w:rPr>
        <w:t>:</w:t>
      </w:r>
      <w:r>
        <w:rPr>
          <w:rFonts w:cstheme="minorHAnsi"/>
          <w:b/>
          <w:bCs/>
          <w:sz w:val="28"/>
          <w:szCs w:val="28"/>
        </w:rPr>
        <w:t>0</w:t>
      </w:r>
      <w:r w:rsidRPr="008C05F4">
        <w:rPr>
          <w:rFonts w:cstheme="minorHAnsi"/>
          <w:b/>
          <w:bCs/>
          <w:sz w:val="28"/>
          <w:szCs w:val="28"/>
        </w:rPr>
        <w:t xml:space="preserve">0 </w:t>
      </w:r>
      <w:r>
        <w:rPr>
          <w:rFonts w:cstheme="minorHAnsi"/>
          <w:b/>
          <w:bCs/>
          <w:sz w:val="28"/>
          <w:szCs w:val="28"/>
        </w:rPr>
        <w:t>p</w:t>
      </w:r>
      <w:r w:rsidRPr="008C05F4">
        <w:rPr>
          <w:rFonts w:cstheme="minorHAnsi"/>
          <w:b/>
          <w:bCs/>
          <w:sz w:val="28"/>
          <w:szCs w:val="28"/>
        </w:rPr>
        <w:t>m – 1:</w:t>
      </w:r>
      <w:r>
        <w:rPr>
          <w:rFonts w:cstheme="minorHAnsi"/>
          <w:b/>
          <w:bCs/>
          <w:sz w:val="28"/>
          <w:szCs w:val="28"/>
        </w:rPr>
        <w:t>3</w:t>
      </w:r>
      <w:r w:rsidRPr="008C05F4">
        <w:rPr>
          <w:rFonts w:cstheme="minorHAnsi"/>
          <w:b/>
          <w:bCs/>
          <w:sz w:val="28"/>
          <w:szCs w:val="28"/>
        </w:rPr>
        <w:t xml:space="preserve">0 pm </w:t>
      </w:r>
      <w:r w:rsidRPr="008C05F4">
        <w:rPr>
          <w:rFonts w:cstheme="minorHAnsi"/>
          <w:b/>
          <w:bCs/>
          <w:sz w:val="28"/>
          <w:szCs w:val="28"/>
        </w:rPr>
        <w:tab/>
      </w:r>
    </w:p>
    <w:p w:rsidRPr="007E2702" w:rsidR="007E2702" w:rsidP="007E2702" w:rsidRDefault="007E2702" w14:paraId="69906471" w14:textId="09FF1F13">
      <w:pPr>
        <w:spacing w:after="0" w:line="240" w:lineRule="auto"/>
        <w:ind w:left="2880" w:hanging="2880"/>
        <w:rPr>
          <w:rFonts w:cstheme="minorHAnsi"/>
          <w:b/>
          <w:bCs/>
          <w:sz w:val="28"/>
          <w:szCs w:val="28"/>
        </w:rPr>
      </w:pPr>
      <w:r w:rsidRPr="008C05F4">
        <w:rPr>
          <w:rFonts w:cstheme="minorHAnsi"/>
          <w:b/>
          <w:bCs/>
          <w:sz w:val="28"/>
          <w:szCs w:val="28"/>
        </w:rPr>
        <w:t>Lunch Break</w:t>
      </w:r>
      <w:r>
        <w:rPr>
          <w:rFonts w:cstheme="minorHAnsi"/>
          <w:b/>
          <w:bCs/>
          <w:sz w:val="28"/>
          <w:szCs w:val="28"/>
        </w:rPr>
        <w:t xml:space="preserve"> + Exhibits w/Poster Presentations Live Q&amp;A</w:t>
      </w:r>
    </w:p>
    <w:p w:rsidR="007E2702" w:rsidP="007E2702" w:rsidRDefault="007E2702" w14:paraId="152E31B8" w14:textId="77777777">
      <w:pPr>
        <w:pBdr>
          <w:top w:val="single" w:color="auto" w:sz="4" w:space="1"/>
        </w:pBdr>
        <w:spacing w:after="0" w:line="240" w:lineRule="auto"/>
        <w:ind w:left="2880" w:hanging="2880"/>
        <w:rPr>
          <w:b/>
          <w:bCs/>
          <w:sz w:val="28"/>
          <w:szCs w:val="28"/>
        </w:rPr>
      </w:pPr>
    </w:p>
    <w:p w:rsidR="00072F26" w:rsidRDefault="00072F26" w14:paraId="05ADB9A3" w14:textId="77777777">
      <w:pPr>
        <w:rPr>
          <w:b/>
          <w:bCs/>
          <w:sz w:val="28"/>
          <w:szCs w:val="28"/>
        </w:rPr>
      </w:pPr>
      <w:r>
        <w:rPr>
          <w:b/>
          <w:bCs/>
          <w:sz w:val="28"/>
          <w:szCs w:val="28"/>
        </w:rPr>
        <w:br w:type="page"/>
      </w:r>
    </w:p>
    <w:p w:rsidR="00072F26" w:rsidP="00072F26" w:rsidRDefault="00072F26" w14:paraId="39D2084A" w14:textId="77777777">
      <w:pPr>
        <w:spacing w:after="0" w:line="240" w:lineRule="auto"/>
        <w:ind w:left="2880" w:hanging="2880"/>
        <w:rPr>
          <w:b/>
          <w:bCs/>
          <w:sz w:val="28"/>
          <w:szCs w:val="28"/>
        </w:rPr>
      </w:pPr>
    </w:p>
    <w:p w:rsidRPr="008C05F4" w:rsidR="007E2702" w:rsidP="00072F26" w:rsidRDefault="007E2702" w14:paraId="636A2953" w14:textId="74B75F5A">
      <w:pPr>
        <w:spacing w:after="0" w:line="240" w:lineRule="auto"/>
        <w:ind w:left="2880" w:hanging="2880"/>
        <w:rPr>
          <w:b/>
          <w:bCs/>
          <w:sz w:val="28"/>
          <w:szCs w:val="28"/>
        </w:rPr>
      </w:pPr>
      <w:r w:rsidRPr="008C05F4">
        <w:rPr>
          <w:b/>
          <w:bCs/>
          <w:sz w:val="28"/>
          <w:szCs w:val="28"/>
        </w:rPr>
        <w:t>1:</w:t>
      </w:r>
      <w:r>
        <w:rPr>
          <w:b/>
          <w:bCs/>
          <w:sz w:val="28"/>
          <w:szCs w:val="28"/>
        </w:rPr>
        <w:t>3</w:t>
      </w:r>
      <w:r w:rsidRPr="008C05F4">
        <w:rPr>
          <w:b/>
          <w:bCs/>
          <w:sz w:val="28"/>
          <w:szCs w:val="28"/>
        </w:rPr>
        <w:t>0 pm – 2:</w:t>
      </w:r>
      <w:r>
        <w:rPr>
          <w:b/>
          <w:bCs/>
          <w:sz w:val="28"/>
          <w:szCs w:val="28"/>
        </w:rPr>
        <w:t>3</w:t>
      </w:r>
      <w:r w:rsidRPr="008C05F4">
        <w:rPr>
          <w:b/>
          <w:bCs/>
          <w:sz w:val="28"/>
          <w:szCs w:val="28"/>
        </w:rPr>
        <w:t xml:space="preserve">0 pm </w:t>
      </w:r>
      <w:r w:rsidRPr="008C05F4">
        <w:rPr>
          <w:b/>
          <w:bCs/>
          <w:sz w:val="28"/>
          <w:szCs w:val="28"/>
        </w:rPr>
        <w:tab/>
      </w:r>
    </w:p>
    <w:p w:rsidRPr="008C05F4" w:rsidR="007E2702" w:rsidP="007E2702" w:rsidRDefault="007E2702" w14:paraId="7AC05307" w14:textId="77777777">
      <w:pPr>
        <w:spacing w:after="0" w:line="240" w:lineRule="auto"/>
        <w:ind w:left="2880" w:hanging="2880"/>
        <w:rPr>
          <w:b/>
          <w:bCs/>
          <w:sz w:val="28"/>
          <w:szCs w:val="28"/>
        </w:rPr>
      </w:pPr>
      <w:r w:rsidRPr="008C05F4">
        <w:rPr>
          <w:b/>
          <w:bCs/>
          <w:sz w:val="28"/>
          <w:szCs w:val="28"/>
        </w:rPr>
        <w:t>Sessions Block 2</w:t>
      </w:r>
      <w:r>
        <w:rPr>
          <w:b/>
          <w:bCs/>
          <w:sz w:val="28"/>
          <w:szCs w:val="28"/>
        </w:rPr>
        <w:t xml:space="preserve"> (E Sessions + II-B, Part 2)</w:t>
      </w:r>
    </w:p>
    <w:p w:rsidR="007E2702" w:rsidP="007E2702" w:rsidRDefault="007E2702" w14:paraId="3F3E39BD" w14:textId="77777777">
      <w:pPr>
        <w:spacing w:after="0" w:line="240" w:lineRule="auto"/>
        <w:ind w:left="2880" w:hanging="2880"/>
      </w:pPr>
    </w:p>
    <w:p w:rsidRPr="0047380D" w:rsidR="007E2702" w:rsidP="007E2702" w:rsidRDefault="007E2702" w14:paraId="5139EDC9" w14:textId="77777777">
      <w:pPr>
        <w:spacing w:after="0" w:line="240" w:lineRule="auto"/>
        <w:ind w:left="2880" w:hanging="2880"/>
        <w:rPr>
          <w:b/>
          <w:bCs/>
          <w:color w:val="4472C4" w:themeColor="accent1"/>
          <w:sz w:val="24"/>
          <w:szCs w:val="24"/>
        </w:rPr>
      </w:pPr>
      <w:r w:rsidRPr="0047380D">
        <w:rPr>
          <w:b/>
          <w:bCs/>
          <w:color w:val="4472C4" w:themeColor="accent1"/>
          <w:sz w:val="24"/>
          <w:szCs w:val="24"/>
        </w:rPr>
        <w:t xml:space="preserve">Baby Talks </w:t>
      </w:r>
      <w:r>
        <w:rPr>
          <w:b/>
          <w:bCs/>
          <w:color w:val="4472C4" w:themeColor="accent1"/>
          <w:sz w:val="24"/>
          <w:szCs w:val="24"/>
        </w:rPr>
        <w:t xml:space="preserve">(BT) </w:t>
      </w:r>
      <w:r w:rsidRPr="0047380D">
        <w:rPr>
          <w:b/>
          <w:bCs/>
          <w:color w:val="4472C4" w:themeColor="accent1"/>
          <w:sz w:val="24"/>
          <w:szCs w:val="24"/>
        </w:rPr>
        <w:t xml:space="preserve">Group </w:t>
      </w:r>
      <w:r>
        <w:rPr>
          <w:b/>
          <w:bCs/>
          <w:color w:val="4472C4" w:themeColor="accent1"/>
          <w:sz w:val="24"/>
          <w:szCs w:val="24"/>
        </w:rPr>
        <w:t>E</w:t>
      </w:r>
      <w:r w:rsidRPr="0047380D">
        <w:rPr>
          <w:b/>
          <w:bCs/>
          <w:color w:val="4472C4" w:themeColor="accent1"/>
          <w:sz w:val="24"/>
          <w:szCs w:val="24"/>
        </w:rPr>
        <w:t xml:space="preserve">: </w:t>
      </w:r>
      <w:r w:rsidRPr="00A17C42">
        <w:rPr>
          <w:b/>
          <w:bCs/>
          <w:i/>
          <w:iCs/>
          <w:color w:val="000000" w:themeColor="text1"/>
          <w:sz w:val="24"/>
          <w:szCs w:val="24"/>
        </w:rPr>
        <w:t>State Collaborations for Systems Change</w:t>
      </w:r>
    </w:p>
    <w:p w:rsidR="007E2702" w:rsidP="007E2702" w:rsidRDefault="007E2702" w14:paraId="366427F7" w14:textId="77777777">
      <w:pPr>
        <w:spacing w:after="0" w:line="240" w:lineRule="auto"/>
        <w:rPr>
          <w:rFonts w:cstheme="minorHAnsi"/>
          <w:b/>
          <w:bCs/>
        </w:rPr>
      </w:pPr>
    </w:p>
    <w:p w:rsidRPr="004E3337" w:rsidR="007E2702" w:rsidP="007E2702" w:rsidRDefault="007E2702" w14:paraId="3B5DF071" w14:textId="77777777">
      <w:pPr>
        <w:spacing w:after="0" w:line="240" w:lineRule="auto"/>
        <w:ind w:left="720"/>
      </w:pPr>
      <w:r>
        <w:rPr>
          <w:b/>
          <w:bCs/>
        </w:rPr>
        <w:t>BT</w:t>
      </w:r>
      <w:r w:rsidRPr="1F76E21B">
        <w:rPr>
          <w:b/>
          <w:bCs/>
        </w:rPr>
        <w:t>-</w:t>
      </w:r>
      <w:r>
        <w:rPr>
          <w:b/>
          <w:bCs/>
        </w:rPr>
        <w:t>E1</w:t>
      </w:r>
      <w:r w:rsidRPr="1F76E21B">
        <w:rPr>
          <w:b/>
          <w:bCs/>
        </w:rPr>
        <w:t>:</w:t>
      </w:r>
      <w:r w:rsidRPr="1F76E21B">
        <w:t xml:space="preserve"> </w:t>
      </w:r>
      <w:r w:rsidRPr="0086533B">
        <w:t>Centering relationships: Hearing the wisdom of Washington’s mental health community to guide actionable steps in building IECMH across the state</w:t>
      </w:r>
    </w:p>
    <w:p w:rsidR="007E2702" w:rsidP="007E2702" w:rsidRDefault="007E2702" w14:paraId="1DDE045B" w14:textId="77777777">
      <w:pPr>
        <w:spacing w:before="120" w:after="0" w:line="240" w:lineRule="auto"/>
        <w:ind w:left="1440"/>
        <w:rPr>
          <w:rFonts w:cstheme="minorHAnsi"/>
        </w:rPr>
      </w:pPr>
      <w:r>
        <w:rPr>
          <w:rFonts w:cstheme="minorHAnsi"/>
          <w:b/>
          <w:bCs/>
        </w:rPr>
        <w:t>Tags</w:t>
      </w:r>
      <w:r w:rsidRPr="00D6702A">
        <w:rPr>
          <w:rFonts w:cstheme="minorHAnsi"/>
        </w:rPr>
        <w:t>:</w:t>
      </w:r>
      <w:r>
        <w:rPr>
          <w:rFonts w:cstheme="minorHAnsi"/>
        </w:rPr>
        <w:t xml:space="preserve"> P5-4, Intermediate, Multi-discipline &amp; IECMH</w:t>
      </w:r>
    </w:p>
    <w:p w:rsidR="007E2702" w:rsidP="007E2702" w:rsidRDefault="007E2702" w14:paraId="6959E0B6" w14:textId="77777777">
      <w:pPr>
        <w:spacing w:before="120" w:after="0" w:line="240" w:lineRule="auto"/>
        <w:ind w:left="1440"/>
        <w:rPr>
          <w:b/>
          <w:bCs/>
        </w:rPr>
      </w:pPr>
      <w:r w:rsidRPr="1F76E21B">
        <w:rPr>
          <w:b/>
          <w:bCs/>
        </w:rPr>
        <w:t xml:space="preserve">Description: </w:t>
      </w:r>
      <w:r w:rsidRPr="00EC6892">
        <w:t xml:space="preserve">HCA’s IECMH Statewide Tour was grounded in IECMH principles, values, and practices resulting in 10 listening sessions with 96 mental health providers representing 53 organizations across Washington. </w:t>
      </w:r>
      <w:r>
        <w:t>Hear from p</w:t>
      </w:r>
      <w:r w:rsidRPr="00EC6892">
        <w:t xml:space="preserve">resenters </w:t>
      </w:r>
      <w:r>
        <w:t xml:space="preserve">who </w:t>
      </w:r>
      <w:r w:rsidRPr="00EC6892">
        <w:t>will share approaches</w:t>
      </w:r>
      <w:r>
        <w:t xml:space="preserve"> and</w:t>
      </w:r>
      <w:r w:rsidRPr="00EC6892">
        <w:t xml:space="preserve"> key </w:t>
      </w:r>
      <w:proofErr w:type="gramStart"/>
      <w:r w:rsidRPr="00EC6892">
        <w:t>findings, and</w:t>
      </w:r>
      <w:proofErr w:type="gramEnd"/>
      <w:r>
        <w:t xml:space="preserve"> take part in </w:t>
      </w:r>
      <w:r w:rsidRPr="00EC6892">
        <w:t xml:space="preserve">interactive opportunities to reflect on applications for individuals, agencies, and systems partners for </w:t>
      </w:r>
      <w:r>
        <w:t xml:space="preserve">your </w:t>
      </w:r>
      <w:r w:rsidRPr="00EC6892">
        <w:t>communities.</w:t>
      </w:r>
    </w:p>
    <w:p w:rsidR="007E2702" w:rsidP="007E2702" w:rsidRDefault="007E2702" w14:paraId="380E9529" w14:textId="77777777">
      <w:pPr>
        <w:spacing w:before="120" w:after="0" w:line="240" w:lineRule="auto"/>
        <w:ind w:left="1440"/>
      </w:pPr>
      <w:r w:rsidRPr="1F76E21B">
        <w:rPr>
          <w:b/>
          <w:bCs/>
        </w:rPr>
        <w:t>Presenter</w:t>
      </w:r>
      <w:r>
        <w:rPr>
          <w:b/>
          <w:bCs/>
        </w:rPr>
        <w:t>s</w:t>
      </w:r>
      <w:r w:rsidRPr="1F76E21B">
        <w:rPr>
          <w:b/>
          <w:bCs/>
        </w:rPr>
        <w:t>:</w:t>
      </w:r>
      <w:r w:rsidRPr="1F76E21B">
        <w:t xml:space="preserve"> </w:t>
      </w:r>
      <w:r w:rsidRPr="00BE5F88">
        <w:t>Kimberly "Kiki" Fabian, M</w:t>
      </w:r>
      <w:r>
        <w:t>e</w:t>
      </w:r>
      <w:r w:rsidRPr="00BE5F88">
        <w:t>d</w:t>
      </w:r>
      <w:r>
        <w:t xml:space="preserve"> &amp; </w:t>
      </w:r>
      <w:r w:rsidRPr="00BE5F88">
        <w:t>Christine J. Cole, LICSW, IMH-C</w:t>
      </w:r>
      <w:r>
        <w:t>,</w:t>
      </w:r>
      <w:r w:rsidRPr="00BE5F88">
        <w:t xml:space="preserve"> Washington Health Care Authority</w:t>
      </w:r>
      <w:r>
        <w:t>.</w:t>
      </w:r>
    </w:p>
    <w:p w:rsidR="007E2702" w:rsidP="007E2702" w:rsidRDefault="007E2702" w14:paraId="227D2714" w14:textId="77777777">
      <w:pPr>
        <w:spacing w:after="0" w:line="240" w:lineRule="auto"/>
        <w:ind w:left="2880" w:hanging="2880"/>
        <w:rPr>
          <w:rFonts w:cstheme="minorHAnsi"/>
        </w:rPr>
      </w:pPr>
    </w:p>
    <w:p w:rsidRPr="00333A6B" w:rsidR="007E2702" w:rsidP="007E2702" w:rsidRDefault="007E2702" w14:paraId="3650F44C" w14:textId="77777777">
      <w:pPr>
        <w:spacing w:after="0" w:line="240" w:lineRule="auto"/>
        <w:ind w:left="630"/>
        <w:rPr>
          <w:bCs/>
          <w:iCs/>
          <w:color w:val="000000" w:themeColor="text1"/>
        </w:rPr>
      </w:pPr>
      <w:r w:rsidRPr="00A41EDE">
        <w:rPr>
          <w:b/>
          <w:color w:val="000000" w:themeColor="text1"/>
        </w:rPr>
        <w:t>BT-</w:t>
      </w:r>
      <w:r>
        <w:rPr>
          <w:b/>
          <w:color w:val="000000" w:themeColor="text1"/>
        </w:rPr>
        <w:t>E2</w:t>
      </w:r>
      <w:r w:rsidRPr="00A41EDE">
        <w:rPr>
          <w:b/>
          <w:color w:val="000000" w:themeColor="text1"/>
        </w:rPr>
        <w:t>:</w:t>
      </w:r>
      <w:r w:rsidRPr="00A41EDE">
        <w:rPr>
          <w:b/>
          <w:i/>
          <w:color w:val="000000" w:themeColor="text1"/>
        </w:rPr>
        <w:t xml:space="preserve"> </w:t>
      </w:r>
      <w:r w:rsidRPr="00333A6B">
        <w:rPr>
          <w:bCs/>
          <w:iCs/>
          <w:color w:val="000000" w:themeColor="text1"/>
        </w:rPr>
        <w:t>Shifting the Paradigm: Transforming Early Childhood Systems of Care through Workforce Development (FL)</w:t>
      </w:r>
    </w:p>
    <w:p w:rsidRPr="00A41EDE" w:rsidR="007E2702" w:rsidP="007E2702" w:rsidRDefault="007E2702" w14:paraId="5AB8CCC4" w14:textId="77777777">
      <w:pPr>
        <w:spacing w:before="120" w:after="0" w:line="240" w:lineRule="auto"/>
        <w:ind w:left="297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8, Intermediate, Multi-discipline &amp; IECMH</w:t>
      </w:r>
    </w:p>
    <w:p w:rsidR="007E2702" w:rsidP="007E2702" w:rsidRDefault="007E2702" w14:paraId="7E946E24" w14:textId="77777777">
      <w:pPr>
        <w:spacing w:before="120" w:after="0" w:line="240" w:lineRule="auto"/>
        <w:ind w:left="720"/>
        <w:rPr>
          <w:rFonts w:cstheme="minorHAnsi"/>
          <w:color w:val="000000" w:themeColor="text1"/>
        </w:rPr>
      </w:pPr>
      <w:r w:rsidRPr="00A41EDE">
        <w:rPr>
          <w:rFonts w:cstheme="minorHAnsi"/>
          <w:b/>
          <w:color w:val="000000" w:themeColor="text1"/>
        </w:rPr>
        <w:t>Description:</w:t>
      </w:r>
      <w:r w:rsidRPr="00A41EDE">
        <w:rPr>
          <w:rFonts w:cstheme="minorHAnsi"/>
          <w:color w:val="000000" w:themeColor="text1"/>
        </w:rPr>
        <w:t xml:space="preserve"> </w:t>
      </w:r>
      <w:r w:rsidRPr="0001391D">
        <w:rPr>
          <w:rFonts w:cstheme="minorHAnsi"/>
        </w:rPr>
        <w:t>Infant/Early Childhood Mental Health (IECMH) strategies that promote relationship-based, culturally responsive, reflective practice are the foundation of high-quality early childhood services, yet many child-serving systems are unfamiliar or not engaged. Presenters will demonstrate how embedding reflection across systems, reaching all scopes of practice, leads to a necessary paradigm shift.</w:t>
      </w:r>
    </w:p>
    <w:p w:rsidR="007E2702" w:rsidP="007E2702" w:rsidRDefault="007E2702" w14:paraId="1F524D59" w14:textId="77777777">
      <w:pPr>
        <w:spacing w:before="120" w:after="0" w:line="240" w:lineRule="auto"/>
        <w:ind w:left="720"/>
        <w:rPr>
          <w:rFonts w:cstheme="minorHAnsi"/>
        </w:rPr>
      </w:pPr>
      <w:r w:rsidRPr="00C71781">
        <w:rPr>
          <w:rFonts w:cstheme="minorHAnsi"/>
          <w:b/>
          <w:bCs/>
        </w:rPr>
        <w:t>Presenters:</w:t>
      </w:r>
      <w:r>
        <w:rPr>
          <w:rFonts w:cstheme="minorHAnsi"/>
          <w:b/>
          <w:bCs/>
        </w:rPr>
        <w:t xml:space="preserve"> </w:t>
      </w:r>
      <w:r w:rsidRPr="0001391D">
        <w:rPr>
          <w:rFonts w:cstheme="minorHAnsi"/>
        </w:rPr>
        <w:t xml:space="preserve">Christine R. Hughes, </w:t>
      </w:r>
      <w:r>
        <w:rPr>
          <w:rFonts w:cstheme="minorHAnsi"/>
        </w:rPr>
        <w:t xml:space="preserve">PhD, </w:t>
      </w:r>
      <w:r w:rsidRPr="0001391D">
        <w:rPr>
          <w:rFonts w:cstheme="minorHAnsi"/>
        </w:rPr>
        <w:t>IMH-E®</w:t>
      </w:r>
      <w:r>
        <w:rPr>
          <w:rFonts w:cstheme="minorHAnsi"/>
        </w:rPr>
        <w:t xml:space="preserve"> &amp; </w:t>
      </w:r>
      <w:r w:rsidRPr="00DC315B">
        <w:rPr>
          <w:rFonts w:cstheme="minorHAnsi"/>
        </w:rPr>
        <w:t xml:space="preserve">Dr. Harleen Hutchinson, </w:t>
      </w:r>
      <w:r>
        <w:rPr>
          <w:rFonts w:cstheme="minorHAnsi"/>
        </w:rPr>
        <w:t xml:space="preserve">PsyD, </w:t>
      </w:r>
      <w:r w:rsidRPr="00DC315B">
        <w:rPr>
          <w:rFonts w:cstheme="minorHAnsi"/>
        </w:rPr>
        <w:t>IMH-E®</w:t>
      </w:r>
      <w:r>
        <w:rPr>
          <w:rFonts w:cstheme="minorHAnsi"/>
        </w:rPr>
        <w:t xml:space="preserve">, </w:t>
      </w:r>
      <w:r w:rsidRPr="0001391D">
        <w:rPr>
          <w:rFonts w:cstheme="minorHAnsi"/>
        </w:rPr>
        <w:t>Florida Association for Infant Mental Health</w:t>
      </w:r>
      <w:r>
        <w:rPr>
          <w:rFonts w:cstheme="minorHAnsi"/>
        </w:rPr>
        <w:t>.</w:t>
      </w:r>
    </w:p>
    <w:p w:rsidRPr="00A41EDE" w:rsidR="007E2702" w:rsidP="007E2702" w:rsidRDefault="007E2702" w14:paraId="336E02F5" w14:textId="77777777">
      <w:pPr>
        <w:spacing w:before="120" w:after="0" w:line="240" w:lineRule="auto"/>
        <w:ind w:left="630"/>
        <w:rPr>
          <w:rFonts w:cstheme="minorHAnsi"/>
          <w:color w:val="000000" w:themeColor="text1"/>
        </w:rPr>
      </w:pPr>
    </w:p>
    <w:p w:rsidRPr="00A41EDE" w:rsidR="007E2702" w:rsidP="007E2702" w:rsidRDefault="007E2702" w14:paraId="1E74509D" w14:textId="77777777">
      <w:pPr>
        <w:spacing w:after="0" w:line="240" w:lineRule="auto"/>
        <w:ind w:left="630"/>
        <w:rPr>
          <w:b/>
          <w:color w:val="000000" w:themeColor="text1"/>
        </w:rPr>
      </w:pPr>
      <w:r w:rsidRPr="00A41EDE">
        <w:rPr>
          <w:b/>
          <w:color w:val="000000" w:themeColor="text1"/>
        </w:rPr>
        <w:t>BT-</w:t>
      </w:r>
      <w:r>
        <w:rPr>
          <w:b/>
          <w:color w:val="000000" w:themeColor="text1"/>
        </w:rPr>
        <w:t>E3</w:t>
      </w:r>
      <w:r w:rsidRPr="00A41EDE">
        <w:rPr>
          <w:b/>
          <w:color w:val="000000" w:themeColor="text1"/>
        </w:rPr>
        <w:t>:</w:t>
      </w:r>
      <w:r w:rsidRPr="00A41EDE">
        <w:rPr>
          <w:b/>
          <w:i/>
          <w:color w:val="000000" w:themeColor="text1"/>
        </w:rPr>
        <w:t xml:space="preserve"> </w:t>
      </w:r>
      <w:r w:rsidRPr="00FA5DD9">
        <w:rPr>
          <w:bCs/>
          <w:iCs/>
          <w:color w:val="000000" w:themeColor="text1"/>
        </w:rPr>
        <w:t>Infant</w:t>
      </w:r>
      <w:r>
        <w:rPr>
          <w:bCs/>
          <w:iCs/>
          <w:color w:val="000000" w:themeColor="text1"/>
        </w:rPr>
        <w:t xml:space="preserve"> and </w:t>
      </w:r>
      <w:r w:rsidRPr="00FA5DD9">
        <w:rPr>
          <w:bCs/>
          <w:iCs/>
          <w:color w:val="000000" w:themeColor="text1"/>
        </w:rPr>
        <w:t>Early Childhood Mental Health</w:t>
      </w:r>
      <w:r>
        <w:rPr>
          <w:bCs/>
          <w:iCs/>
          <w:color w:val="000000" w:themeColor="text1"/>
        </w:rPr>
        <w:t xml:space="preserve"> (IECMH)</w:t>
      </w:r>
      <w:r w:rsidRPr="00FA5DD9">
        <w:rPr>
          <w:bCs/>
          <w:iCs/>
          <w:color w:val="000000" w:themeColor="text1"/>
        </w:rPr>
        <w:t xml:space="preserve"> </w:t>
      </w:r>
      <w:r>
        <w:rPr>
          <w:bCs/>
          <w:iCs/>
          <w:color w:val="000000" w:themeColor="text1"/>
        </w:rPr>
        <w:t>Cross-Sector</w:t>
      </w:r>
      <w:r w:rsidRPr="00FA5DD9">
        <w:rPr>
          <w:bCs/>
          <w:iCs/>
          <w:color w:val="000000" w:themeColor="text1"/>
        </w:rPr>
        <w:t xml:space="preserve"> Capacity Building in R</w:t>
      </w:r>
      <w:r>
        <w:rPr>
          <w:bCs/>
          <w:iCs/>
          <w:color w:val="000000" w:themeColor="text1"/>
        </w:rPr>
        <w:t xml:space="preserve">hode </w:t>
      </w:r>
      <w:r w:rsidRPr="00FA5DD9">
        <w:rPr>
          <w:bCs/>
          <w:iCs/>
          <w:color w:val="000000" w:themeColor="text1"/>
        </w:rPr>
        <w:t>I</w:t>
      </w:r>
      <w:r>
        <w:rPr>
          <w:bCs/>
          <w:iCs/>
          <w:color w:val="000000" w:themeColor="text1"/>
        </w:rPr>
        <w:t>sland</w:t>
      </w:r>
      <w:r w:rsidRPr="00FA5DD9">
        <w:rPr>
          <w:bCs/>
          <w:iCs/>
          <w:color w:val="000000" w:themeColor="text1"/>
        </w:rPr>
        <w:t>: Community of Practice in IECMH in Early Intervention</w:t>
      </w:r>
    </w:p>
    <w:p w:rsidRPr="00A41EDE" w:rsidR="007E2702" w:rsidP="007E2702" w:rsidRDefault="007E2702" w14:paraId="6F45682E" w14:textId="77777777">
      <w:pPr>
        <w:spacing w:before="120" w:after="0" w:line="240" w:lineRule="auto"/>
        <w:ind w:left="297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8, Intermediate, Multi-discipline &amp; IECMH</w:t>
      </w:r>
    </w:p>
    <w:p w:rsidR="00A97DB3" w:rsidP="007E2702" w:rsidRDefault="007E2702" w14:paraId="3BA231A6" w14:textId="77777777">
      <w:pPr>
        <w:spacing w:before="120" w:after="0" w:line="240" w:lineRule="auto"/>
        <w:ind w:left="720"/>
        <w:rPr>
          <w:rFonts w:cstheme="minorHAnsi"/>
        </w:rPr>
      </w:pPr>
      <w:r w:rsidRPr="00A41EDE">
        <w:rPr>
          <w:rFonts w:cstheme="minorHAnsi"/>
          <w:b/>
          <w:color w:val="000000" w:themeColor="text1"/>
        </w:rPr>
        <w:t>Description:</w:t>
      </w:r>
      <w:r w:rsidRPr="00A41EDE">
        <w:rPr>
          <w:rFonts w:cstheme="minorHAnsi"/>
          <w:color w:val="000000" w:themeColor="text1"/>
        </w:rPr>
        <w:t xml:space="preserve"> </w:t>
      </w:r>
      <w:r w:rsidRPr="00FB08B6">
        <w:rPr>
          <w:rFonts w:cstheme="minorHAnsi"/>
        </w:rPr>
        <w:t xml:space="preserve">This session gives an overview of the Community of Practice in Infant/Early Childhood Mental Health in Early Intervention project in RI, designed to increase the capacity of </w:t>
      </w:r>
    </w:p>
    <w:p w:rsidR="00A97DB3" w:rsidP="007E2702" w:rsidRDefault="00A97DB3" w14:paraId="2FC0556F" w14:textId="77777777">
      <w:pPr>
        <w:spacing w:before="120" w:after="0" w:line="240" w:lineRule="auto"/>
        <w:ind w:left="720"/>
        <w:rPr>
          <w:rFonts w:cstheme="minorHAnsi"/>
        </w:rPr>
      </w:pPr>
    </w:p>
    <w:p w:rsidR="007E2702" w:rsidP="007E2702" w:rsidRDefault="007E2702" w14:paraId="54BAA20C" w14:textId="58577F6D">
      <w:pPr>
        <w:spacing w:before="120" w:after="0" w:line="240" w:lineRule="auto"/>
        <w:ind w:left="720"/>
        <w:rPr>
          <w:rFonts w:cstheme="minorHAnsi"/>
          <w:color w:val="000000" w:themeColor="text1"/>
        </w:rPr>
      </w:pPr>
      <w:r w:rsidRPr="00FB08B6">
        <w:rPr>
          <w:rFonts w:cstheme="minorHAnsi"/>
        </w:rPr>
        <w:t>the EI workforce in IECMH core concepts, principles, and practices to meet an increasing need for skills and knowledge in this area.</w:t>
      </w:r>
    </w:p>
    <w:p w:rsidRPr="00A41EDE" w:rsidR="007E2702" w:rsidP="007E2702" w:rsidRDefault="007E2702" w14:paraId="16E79196" w14:textId="77777777">
      <w:pPr>
        <w:spacing w:before="120" w:after="0" w:line="240" w:lineRule="auto"/>
        <w:ind w:left="720"/>
        <w:rPr>
          <w:rFonts w:cstheme="minorHAnsi"/>
          <w:color w:val="000000" w:themeColor="text1"/>
        </w:rPr>
      </w:pPr>
      <w:r w:rsidRPr="00C71781">
        <w:rPr>
          <w:rFonts w:cstheme="minorHAnsi"/>
          <w:b/>
          <w:bCs/>
        </w:rPr>
        <w:t>Presenters:</w:t>
      </w:r>
      <w:r>
        <w:rPr>
          <w:rFonts w:cstheme="minorHAnsi"/>
          <w:b/>
          <w:bCs/>
        </w:rPr>
        <w:t xml:space="preserve"> </w:t>
      </w:r>
      <w:r w:rsidRPr="00056959">
        <w:rPr>
          <w:rFonts w:cstheme="minorHAnsi"/>
        </w:rPr>
        <w:t>Sheila Grant Orphanides, MS, IMH-E®, RI Association for Infant Mental Health</w:t>
      </w:r>
      <w:r>
        <w:rPr>
          <w:rFonts w:cstheme="minorHAnsi"/>
        </w:rPr>
        <w:t>.</w:t>
      </w:r>
    </w:p>
    <w:p w:rsidR="007E2702" w:rsidP="007E2702" w:rsidRDefault="007E2702" w14:paraId="4CC8D832" w14:textId="77777777">
      <w:pPr>
        <w:spacing w:after="0" w:line="240" w:lineRule="auto"/>
      </w:pPr>
    </w:p>
    <w:p w:rsidR="00072F26" w:rsidRDefault="00072F26" w14:paraId="32276F44" w14:textId="77777777">
      <w:pPr>
        <w:rPr>
          <w:rFonts w:cstheme="minorHAnsi"/>
          <w:b/>
          <w:bCs/>
          <w:color w:val="4472C4" w:themeColor="accent1"/>
          <w:sz w:val="24"/>
          <w:szCs w:val="24"/>
        </w:rPr>
      </w:pPr>
      <w:r>
        <w:rPr>
          <w:rFonts w:cstheme="minorHAnsi"/>
          <w:b/>
          <w:bCs/>
          <w:color w:val="4472C4" w:themeColor="accent1"/>
          <w:sz w:val="24"/>
          <w:szCs w:val="24"/>
        </w:rPr>
        <w:br w:type="page"/>
      </w:r>
    </w:p>
    <w:p w:rsidR="00072F26" w:rsidP="007E2702" w:rsidRDefault="00072F26" w14:paraId="2961B7A6" w14:textId="77777777">
      <w:pPr>
        <w:spacing w:after="0" w:line="240" w:lineRule="auto"/>
        <w:ind w:left="2880" w:hanging="2880"/>
        <w:rPr>
          <w:rFonts w:cstheme="minorHAnsi"/>
          <w:b/>
          <w:bCs/>
          <w:color w:val="4472C4" w:themeColor="accent1"/>
          <w:sz w:val="24"/>
          <w:szCs w:val="24"/>
        </w:rPr>
      </w:pPr>
    </w:p>
    <w:p w:rsidRPr="00C106E1" w:rsidR="007E2702" w:rsidP="007E2702" w:rsidRDefault="007E2702" w14:paraId="501AD28D" w14:textId="2DE44617">
      <w:pPr>
        <w:spacing w:after="0" w:line="240" w:lineRule="auto"/>
        <w:ind w:left="2880" w:hanging="2880"/>
        <w:rPr>
          <w:rFonts w:cstheme="minorHAnsi"/>
          <w:b/>
          <w:bCs/>
          <w:color w:val="4472C4" w:themeColor="accent1"/>
          <w:sz w:val="24"/>
          <w:szCs w:val="24"/>
        </w:rPr>
      </w:pPr>
      <w:r w:rsidRPr="00C106E1">
        <w:rPr>
          <w:rFonts w:cstheme="minorHAnsi"/>
          <w:b/>
          <w:bCs/>
          <w:color w:val="4472C4" w:themeColor="accent1"/>
          <w:sz w:val="24"/>
          <w:szCs w:val="24"/>
        </w:rPr>
        <w:t>Lecture Sessions</w:t>
      </w:r>
      <w:r>
        <w:rPr>
          <w:rFonts w:cstheme="minorHAnsi"/>
          <w:b/>
          <w:bCs/>
          <w:color w:val="4472C4" w:themeColor="accent1"/>
          <w:sz w:val="24"/>
          <w:szCs w:val="24"/>
        </w:rPr>
        <w:t xml:space="preserve"> (LS)</w:t>
      </w:r>
      <w:r w:rsidRPr="00C106E1">
        <w:rPr>
          <w:rFonts w:cstheme="minorHAnsi"/>
          <w:b/>
          <w:bCs/>
          <w:color w:val="4472C4" w:themeColor="accent1"/>
          <w:sz w:val="24"/>
          <w:szCs w:val="24"/>
        </w:rPr>
        <w:t xml:space="preserve"> Group </w:t>
      </w:r>
      <w:r>
        <w:rPr>
          <w:rFonts w:cstheme="minorHAnsi"/>
          <w:b/>
          <w:bCs/>
          <w:color w:val="4472C4" w:themeColor="accent1"/>
          <w:sz w:val="24"/>
          <w:szCs w:val="24"/>
        </w:rPr>
        <w:t xml:space="preserve">E </w:t>
      </w:r>
    </w:p>
    <w:p w:rsidR="007E2702" w:rsidP="007E2702" w:rsidRDefault="007E2702" w14:paraId="300C43A4" w14:textId="77777777">
      <w:pPr>
        <w:spacing w:after="0" w:line="240" w:lineRule="auto"/>
        <w:rPr>
          <w:rFonts w:cstheme="minorHAnsi"/>
          <w:b/>
          <w:bCs/>
        </w:rPr>
      </w:pPr>
    </w:p>
    <w:p w:rsidRPr="003C0918" w:rsidR="007E2702" w:rsidP="007E2702" w:rsidRDefault="007E2702" w14:paraId="618BAAF1" w14:textId="77777777">
      <w:pPr>
        <w:spacing w:after="0" w:line="240" w:lineRule="auto"/>
        <w:rPr>
          <w:rFonts w:cstheme="minorHAnsi"/>
        </w:rPr>
      </w:pPr>
      <w:r>
        <w:rPr>
          <w:rFonts w:cstheme="minorHAnsi"/>
          <w:b/>
          <w:bCs/>
        </w:rPr>
        <w:t>LS-E</w:t>
      </w:r>
      <w:r w:rsidRPr="00D6702A">
        <w:rPr>
          <w:rFonts w:cstheme="minorHAnsi"/>
          <w:b/>
          <w:bCs/>
        </w:rPr>
        <w:t>1</w:t>
      </w:r>
      <w:r>
        <w:rPr>
          <w:rFonts w:cstheme="minorHAnsi"/>
        </w:rPr>
        <w:t xml:space="preserve">: </w:t>
      </w:r>
      <w:r w:rsidRPr="009818AC">
        <w:rPr>
          <w:rFonts w:cstheme="minorHAnsi"/>
        </w:rPr>
        <w:t xml:space="preserve">What's </w:t>
      </w:r>
      <w:proofErr w:type="gramStart"/>
      <w:r w:rsidRPr="009818AC">
        <w:rPr>
          <w:rFonts w:cstheme="minorHAnsi"/>
        </w:rPr>
        <w:t>Happening?:</w:t>
      </w:r>
      <w:proofErr w:type="gramEnd"/>
      <w:r w:rsidRPr="009818AC">
        <w:rPr>
          <w:rFonts w:cstheme="minorHAnsi"/>
        </w:rPr>
        <w:t xml:space="preserve"> Understanding, Applying, and Communicating About Child Development</w:t>
      </w:r>
    </w:p>
    <w:p w:rsidRPr="007E0639" w:rsidR="007E2702" w:rsidP="007E2702" w:rsidRDefault="007E2702" w14:paraId="4629BA84" w14:textId="77777777">
      <w:pPr>
        <w:spacing w:before="120" w:after="0" w:line="240" w:lineRule="auto"/>
        <w:ind w:left="720"/>
        <w:rPr>
          <w:rFonts w:cstheme="minorHAnsi"/>
        </w:rPr>
      </w:pPr>
      <w:r w:rsidRPr="007E0639">
        <w:rPr>
          <w:rFonts w:cstheme="minorHAnsi"/>
          <w:b/>
          <w:bCs/>
        </w:rPr>
        <w:t>Tags</w:t>
      </w:r>
      <w:r w:rsidRPr="007E0639">
        <w:rPr>
          <w:rFonts w:cstheme="minorHAnsi"/>
        </w:rPr>
        <w:t>: P5-1, Introductory, ECE &amp; Multi-discipline</w:t>
      </w:r>
    </w:p>
    <w:p w:rsidRPr="007E0639" w:rsidR="007E2702" w:rsidP="007E2702" w:rsidRDefault="007E2702" w14:paraId="49E5210F" w14:textId="77777777">
      <w:pPr>
        <w:spacing w:before="120" w:after="0" w:line="240" w:lineRule="auto"/>
        <w:ind w:left="720"/>
        <w:rPr>
          <w:rFonts w:cstheme="minorHAnsi"/>
          <w:b/>
          <w:bCs/>
        </w:rPr>
      </w:pPr>
      <w:r w:rsidRPr="007E0639">
        <w:rPr>
          <w:rFonts w:cstheme="minorHAnsi"/>
          <w:b/>
          <w:bCs/>
        </w:rPr>
        <w:t xml:space="preserve">Description: </w:t>
      </w:r>
      <w:r w:rsidRPr="007E0639">
        <w:rPr>
          <w:rFonts w:cstheme="minorHAnsi"/>
        </w:rPr>
        <w:t>This session will offer an overview of the progression of development during infancy and toddlerhood and explore the roles that cultural contexts, experiences, and individual differences play in early development. Learn ways to apply these understandings by engaging in meaningful interactions that support children as they play, learn, and grow.</w:t>
      </w:r>
    </w:p>
    <w:p w:rsidR="007E2702" w:rsidP="007E2702" w:rsidRDefault="007E2702" w14:paraId="763224BF" w14:textId="77777777">
      <w:pPr>
        <w:spacing w:before="120" w:after="0" w:line="240" w:lineRule="auto"/>
        <w:ind w:left="720"/>
        <w:rPr>
          <w:rFonts w:cstheme="minorHAnsi"/>
        </w:rPr>
      </w:pPr>
      <w:r w:rsidRPr="007E0639">
        <w:rPr>
          <w:rFonts w:cstheme="minorHAnsi"/>
          <w:b/>
          <w:bCs/>
        </w:rPr>
        <w:t>Presenters:</w:t>
      </w:r>
      <w:r w:rsidRPr="007E0639">
        <w:rPr>
          <w:rFonts w:cstheme="minorHAnsi"/>
        </w:rPr>
        <w:t xml:space="preserve"> Shannon Ayers, PhD, Lakeshore Learning Materials and Sarah MacLaughlin, LSW, ZERO TO THREE.</w:t>
      </w:r>
    </w:p>
    <w:p w:rsidR="007E2702" w:rsidP="007E2702" w:rsidRDefault="007E2702" w14:paraId="7CB8AD97" w14:textId="77777777">
      <w:pPr>
        <w:spacing w:after="0" w:line="240" w:lineRule="auto"/>
        <w:rPr>
          <w:rFonts w:cstheme="minorHAnsi"/>
          <w:b/>
          <w:bCs/>
        </w:rPr>
      </w:pPr>
    </w:p>
    <w:p w:rsidRPr="00E94835" w:rsidR="007E2702" w:rsidP="007E2702" w:rsidRDefault="007E2702" w14:paraId="53E883F3" w14:textId="77777777">
      <w:pPr>
        <w:spacing w:after="0" w:line="240" w:lineRule="auto"/>
        <w:rPr>
          <w:rFonts w:cstheme="minorHAnsi"/>
        </w:rPr>
      </w:pPr>
      <w:r w:rsidRPr="00E94835">
        <w:rPr>
          <w:rFonts w:cstheme="minorHAnsi"/>
          <w:b/>
          <w:bCs/>
        </w:rPr>
        <w:t>LS-E2</w:t>
      </w:r>
      <w:r w:rsidRPr="00E94835">
        <w:rPr>
          <w:rFonts w:cstheme="minorHAnsi"/>
        </w:rPr>
        <w:t xml:space="preserve">: The L.A. County </w:t>
      </w:r>
      <w:proofErr w:type="spellStart"/>
      <w:r w:rsidRPr="00E94835">
        <w:rPr>
          <w:rFonts w:cstheme="minorHAnsi"/>
        </w:rPr>
        <w:t>eDirectory</w:t>
      </w:r>
      <w:proofErr w:type="spellEnd"/>
      <w:r w:rsidRPr="00E94835">
        <w:rPr>
          <w:rFonts w:cstheme="minorHAnsi"/>
        </w:rPr>
        <w:t>: Connecting Families With Early Childhood Home Visiting</w:t>
      </w:r>
    </w:p>
    <w:p w:rsidRPr="00E94835" w:rsidR="007E2702" w:rsidP="007E2702" w:rsidRDefault="007E2702" w14:paraId="1A1AD221" w14:textId="77777777">
      <w:pPr>
        <w:spacing w:before="120" w:after="0" w:line="240" w:lineRule="auto"/>
        <w:ind w:left="720"/>
        <w:rPr>
          <w:rFonts w:cstheme="minorHAnsi"/>
        </w:rPr>
      </w:pPr>
      <w:r w:rsidRPr="00E94835">
        <w:rPr>
          <w:rFonts w:cstheme="minorHAnsi"/>
          <w:b/>
          <w:bCs/>
        </w:rPr>
        <w:t>Tags</w:t>
      </w:r>
      <w:r w:rsidRPr="00E94835">
        <w:rPr>
          <w:rFonts w:cstheme="minorHAnsi"/>
        </w:rPr>
        <w:t>: P5-8, Introductory, Multi-discipline &amp; ECE</w:t>
      </w:r>
    </w:p>
    <w:p w:rsidRPr="00E94835" w:rsidR="007E2702" w:rsidP="007E2702" w:rsidRDefault="007E2702" w14:paraId="11FBEF18" w14:textId="77777777">
      <w:pPr>
        <w:spacing w:before="120" w:after="0" w:line="240" w:lineRule="auto"/>
        <w:ind w:left="720"/>
        <w:rPr>
          <w:rFonts w:cstheme="minorHAnsi"/>
          <w:b/>
        </w:rPr>
      </w:pPr>
      <w:r w:rsidRPr="00E94835">
        <w:rPr>
          <w:rFonts w:cstheme="minorHAnsi"/>
          <w:b/>
          <w:bCs/>
        </w:rPr>
        <w:t xml:space="preserve">Description: </w:t>
      </w:r>
      <w:r w:rsidRPr="00E94835">
        <w:rPr>
          <w:rFonts w:cstheme="minorHAnsi"/>
        </w:rPr>
        <w:t>L.A. County has a vast network of early childhood home visiting services. This session will show how both families and providers can find and connect with these programs using an online tool that sorts out eligibility issues. Presenters will give a live demo and discuss how county agencies use the tool.</w:t>
      </w:r>
    </w:p>
    <w:p w:rsidR="007E2702" w:rsidP="007E2702" w:rsidRDefault="007E2702" w14:paraId="09101A8D" w14:textId="77777777">
      <w:pPr>
        <w:spacing w:before="120" w:after="0" w:line="240" w:lineRule="auto"/>
        <w:ind w:left="720"/>
      </w:pPr>
      <w:r w:rsidRPr="00E94835">
        <w:rPr>
          <w:rFonts w:cstheme="minorHAnsi"/>
          <w:b/>
          <w:bCs/>
        </w:rPr>
        <w:t>Presenters:</w:t>
      </w:r>
      <w:r w:rsidRPr="00E94835">
        <w:rPr>
          <w:rFonts w:cstheme="minorHAnsi"/>
        </w:rPr>
        <w:t xml:space="preserve"> Steve Nish, Amie Aguiar, &amp; Helen </w:t>
      </w:r>
      <w:proofErr w:type="spellStart"/>
      <w:r w:rsidRPr="00E94835">
        <w:rPr>
          <w:rFonts w:cstheme="minorHAnsi"/>
        </w:rPr>
        <w:t>Kontorousis</w:t>
      </w:r>
      <w:proofErr w:type="spellEnd"/>
      <w:r w:rsidRPr="00E94835">
        <w:rPr>
          <w:rFonts w:cstheme="minorHAnsi"/>
        </w:rPr>
        <w:t>, LA Best Babies Network.</w:t>
      </w:r>
    </w:p>
    <w:p w:rsidR="007E2702" w:rsidP="007E2702" w:rsidRDefault="007E2702" w14:paraId="49D75ADB" w14:textId="77777777">
      <w:pPr>
        <w:spacing w:after="0" w:line="240" w:lineRule="auto"/>
        <w:ind w:left="3600" w:hanging="2880"/>
        <w:rPr>
          <w:rFonts w:cstheme="minorHAnsi"/>
        </w:rPr>
      </w:pPr>
    </w:p>
    <w:p w:rsidRPr="003C0918" w:rsidR="007E2702" w:rsidP="007E2702" w:rsidRDefault="007E2702" w14:paraId="65C54FE9" w14:textId="77777777">
      <w:pPr>
        <w:spacing w:after="0" w:line="240" w:lineRule="auto"/>
        <w:rPr>
          <w:rFonts w:cstheme="minorHAnsi"/>
        </w:rPr>
      </w:pPr>
      <w:r>
        <w:rPr>
          <w:rFonts w:cstheme="minorHAnsi"/>
          <w:b/>
          <w:bCs/>
        </w:rPr>
        <w:t>LS-E3</w:t>
      </w:r>
      <w:r>
        <w:rPr>
          <w:rFonts w:cstheme="minorHAnsi"/>
        </w:rPr>
        <w:t xml:space="preserve">: </w:t>
      </w:r>
      <w:r w:rsidRPr="00852854">
        <w:rPr>
          <w:rFonts w:cstheme="minorHAnsi"/>
        </w:rPr>
        <w:t>First 1,000 Days Suncoast Perinatal Mental Health Coordination Hub:  A Collaborative Response to Support the Perinatal Population</w:t>
      </w:r>
    </w:p>
    <w:p w:rsidR="007E2702" w:rsidP="007E2702" w:rsidRDefault="007E2702" w14:paraId="5D977B01"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P5-6, Intermediate, Multi-discipline &amp; EI</w:t>
      </w:r>
    </w:p>
    <w:p w:rsidR="007E2702" w:rsidP="007E2702" w:rsidRDefault="007E2702" w14:paraId="1756BBA5" w14:textId="77777777">
      <w:pPr>
        <w:spacing w:before="120" w:after="0" w:line="240" w:lineRule="auto"/>
        <w:ind w:left="720"/>
        <w:rPr>
          <w:rFonts w:cstheme="minorHAnsi"/>
          <w:b/>
          <w:bCs/>
        </w:rPr>
      </w:pPr>
      <w:r>
        <w:rPr>
          <w:rFonts w:cstheme="minorHAnsi"/>
          <w:b/>
          <w:bCs/>
        </w:rPr>
        <w:t xml:space="preserve">Description: </w:t>
      </w:r>
      <w:r w:rsidRPr="009434AB">
        <w:rPr>
          <w:rFonts w:cstheme="minorHAnsi"/>
        </w:rPr>
        <w:t xml:space="preserve">This session showcases the power of partnerships and data-driven solutions to transform perinatal mental health care.  From addressing access barriers to launching a regional Coordination Hub, attendees will gain insights on how to leverage key partners, including </w:t>
      </w:r>
      <w:proofErr w:type="gramStart"/>
      <w:r w:rsidRPr="009434AB">
        <w:rPr>
          <w:rFonts w:cstheme="minorHAnsi"/>
        </w:rPr>
        <w:t>parents</w:t>
      </w:r>
      <w:proofErr w:type="gramEnd"/>
      <w:r w:rsidRPr="009434AB">
        <w:rPr>
          <w:rFonts w:cstheme="minorHAnsi"/>
        </w:rPr>
        <w:t xml:space="preserve"> to collaboratively create a supportive ecosystem for pregnant and postpartum individuals.</w:t>
      </w:r>
    </w:p>
    <w:p w:rsidR="007E2702" w:rsidP="007E2702" w:rsidRDefault="007E2702" w14:paraId="75695A17" w14:textId="77777777">
      <w:pPr>
        <w:spacing w:before="120" w:after="0" w:line="240" w:lineRule="auto"/>
        <w:ind w:left="720"/>
      </w:pPr>
      <w:r w:rsidRPr="004A37BD">
        <w:rPr>
          <w:rFonts w:cstheme="minorHAnsi"/>
          <w:b/>
          <w:bCs/>
        </w:rPr>
        <w:t>Presenters:</w:t>
      </w:r>
      <w:r>
        <w:rPr>
          <w:rFonts w:cstheme="minorHAnsi"/>
        </w:rPr>
        <w:t xml:space="preserve"> </w:t>
      </w:r>
      <w:r w:rsidRPr="00DD2B5E">
        <w:rPr>
          <w:rFonts w:cstheme="minorHAnsi"/>
        </w:rPr>
        <w:t>Chelsea Arnold, DBP, APRN, FNP-</w:t>
      </w:r>
      <w:proofErr w:type="spellStart"/>
      <w:r w:rsidRPr="00DD2B5E">
        <w:rPr>
          <w:rFonts w:cstheme="minorHAnsi"/>
        </w:rPr>
        <w:t>bc</w:t>
      </w:r>
      <w:proofErr w:type="spellEnd"/>
      <w:r>
        <w:rPr>
          <w:rFonts w:cstheme="minorHAnsi"/>
        </w:rPr>
        <w:t xml:space="preserve"> &amp; </w:t>
      </w:r>
      <w:r w:rsidRPr="00C61E83">
        <w:rPr>
          <w:rFonts w:cstheme="minorHAnsi"/>
        </w:rPr>
        <w:t>Janice Houchins, LCSW, LISW-S</w:t>
      </w:r>
      <w:r>
        <w:rPr>
          <w:rFonts w:cstheme="minorHAnsi"/>
        </w:rPr>
        <w:t xml:space="preserve">, </w:t>
      </w:r>
      <w:r w:rsidRPr="00A20444">
        <w:rPr>
          <w:rFonts w:cstheme="minorHAnsi"/>
        </w:rPr>
        <w:t>First 1,000 Days Suncoast</w:t>
      </w:r>
      <w:r>
        <w:rPr>
          <w:rFonts w:cstheme="minorHAnsi"/>
        </w:rPr>
        <w:t xml:space="preserve">; and </w:t>
      </w:r>
      <w:r w:rsidRPr="00A20444">
        <w:rPr>
          <w:rFonts w:cstheme="minorHAnsi"/>
        </w:rPr>
        <w:t>Carla Johanns, MA, LMHC/S</w:t>
      </w:r>
      <w:r>
        <w:rPr>
          <w:rFonts w:cstheme="minorHAnsi"/>
        </w:rPr>
        <w:t xml:space="preserve">, </w:t>
      </w:r>
      <w:r w:rsidRPr="00852854">
        <w:rPr>
          <w:rFonts w:cstheme="minorHAnsi"/>
        </w:rPr>
        <w:t>Forty Carrots Family Center</w:t>
      </w:r>
      <w:r>
        <w:rPr>
          <w:rFonts w:cstheme="minorHAnsi"/>
        </w:rPr>
        <w:t>.</w:t>
      </w:r>
    </w:p>
    <w:p w:rsidR="007E2702" w:rsidP="007E2702" w:rsidRDefault="007E2702" w14:paraId="65B22A8D" w14:textId="77777777">
      <w:pPr>
        <w:spacing w:after="0" w:line="240" w:lineRule="auto"/>
        <w:rPr>
          <w:rFonts w:cstheme="minorHAnsi"/>
        </w:rPr>
      </w:pPr>
    </w:p>
    <w:p w:rsidRPr="00361D34" w:rsidR="007E2702" w:rsidP="00361D34" w:rsidRDefault="007E2702" w14:paraId="7F174959" w14:textId="52700003">
      <w:pPr>
        <w:rPr>
          <w:rFonts w:cstheme="minorHAnsi"/>
          <w:b/>
          <w:bCs/>
        </w:rPr>
      </w:pPr>
      <w:r>
        <w:rPr>
          <w:rFonts w:cstheme="minorHAnsi"/>
          <w:b/>
          <w:bCs/>
        </w:rPr>
        <w:t>LS-E4</w:t>
      </w:r>
      <w:r>
        <w:rPr>
          <w:rFonts w:cstheme="minorHAnsi"/>
        </w:rPr>
        <w:t xml:space="preserve">: </w:t>
      </w:r>
      <w:r w:rsidRPr="007E5831">
        <w:rPr>
          <w:rFonts w:cstheme="minorHAnsi"/>
        </w:rPr>
        <w:t>IECMH Organizational Well-Being: Cultivating a Reflective Culture Through Reflective Leadership</w:t>
      </w:r>
    </w:p>
    <w:p w:rsidR="007E2702" w:rsidP="007E2702" w:rsidRDefault="007E2702" w14:paraId="3B65CB47"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P5-3, Intermediate, IECMH &amp; Multi-discipline</w:t>
      </w:r>
    </w:p>
    <w:p w:rsidR="007E2702" w:rsidP="007E2702" w:rsidRDefault="007E2702" w14:paraId="4B3424A8" w14:textId="77777777">
      <w:pPr>
        <w:spacing w:before="120" w:after="0" w:line="240" w:lineRule="auto"/>
        <w:ind w:left="720"/>
        <w:rPr>
          <w:rFonts w:cstheme="minorHAnsi"/>
          <w:b/>
          <w:bCs/>
        </w:rPr>
      </w:pPr>
      <w:r>
        <w:rPr>
          <w:rFonts w:cstheme="minorHAnsi"/>
          <w:b/>
          <w:bCs/>
        </w:rPr>
        <w:t xml:space="preserve">Description: </w:t>
      </w:r>
      <w:r w:rsidRPr="00523680">
        <w:rPr>
          <w:rFonts w:cstheme="minorHAnsi"/>
        </w:rPr>
        <w:t>We often consider the parallel process between young children, caregivers, and providers, but there is limited inclusion of leadership. Reflective Leadership increases awareness of this extended parallel process, connects</w:t>
      </w:r>
      <w:r>
        <w:rPr>
          <w:rFonts w:cstheme="minorHAnsi"/>
        </w:rPr>
        <w:t xml:space="preserve"> </w:t>
      </w:r>
      <w:r w:rsidRPr="00523680">
        <w:rPr>
          <w:rFonts w:cstheme="minorHAnsi"/>
        </w:rPr>
        <w:t>leadership and programmatic outcomes, and creates a road map for accountability for a way of being for the field’s leaders.</w:t>
      </w:r>
    </w:p>
    <w:p w:rsidRPr="00A97DB3" w:rsidR="007E2702" w:rsidP="00A97DB3" w:rsidRDefault="007E2702" w14:paraId="01756510" w14:textId="7936748A">
      <w:pPr>
        <w:spacing w:before="120" w:after="0" w:line="240" w:lineRule="auto"/>
        <w:ind w:left="720"/>
      </w:pPr>
      <w:r w:rsidRPr="004A37BD">
        <w:rPr>
          <w:rFonts w:cstheme="minorHAnsi"/>
          <w:b/>
          <w:bCs/>
        </w:rPr>
        <w:t>Presenters:</w:t>
      </w:r>
      <w:r>
        <w:rPr>
          <w:rFonts w:cstheme="minorHAnsi"/>
        </w:rPr>
        <w:t xml:space="preserve"> </w:t>
      </w:r>
      <w:r w:rsidRPr="006E3B80">
        <w:rPr>
          <w:rFonts w:cstheme="minorHAnsi"/>
        </w:rPr>
        <w:t>Alison</w:t>
      </w:r>
      <w:r>
        <w:rPr>
          <w:rFonts w:cstheme="minorHAnsi"/>
        </w:rPr>
        <w:t xml:space="preserve"> </w:t>
      </w:r>
      <w:r w:rsidRPr="006E3B80">
        <w:rPr>
          <w:rFonts w:cstheme="minorHAnsi"/>
        </w:rPr>
        <w:t>Peak</w:t>
      </w:r>
      <w:r>
        <w:rPr>
          <w:rFonts w:cstheme="minorHAnsi"/>
        </w:rPr>
        <w:t xml:space="preserve">, </w:t>
      </w:r>
      <w:r w:rsidRPr="006E3B80">
        <w:rPr>
          <w:rFonts w:cstheme="minorHAnsi"/>
        </w:rPr>
        <w:t>LCSW, IMH-E</w:t>
      </w:r>
      <w:r w:rsidRPr="00056959">
        <w:rPr>
          <w:rFonts w:cstheme="minorHAnsi"/>
        </w:rPr>
        <w:t>®</w:t>
      </w:r>
      <w:r>
        <w:rPr>
          <w:rFonts w:cstheme="minorHAnsi"/>
        </w:rPr>
        <w:t xml:space="preserve">, </w:t>
      </w:r>
      <w:r w:rsidRPr="006E3B80">
        <w:rPr>
          <w:rFonts w:cstheme="minorHAnsi"/>
        </w:rPr>
        <w:t>Allied Behavioral Health Solutions</w:t>
      </w:r>
      <w:r>
        <w:rPr>
          <w:rFonts w:cstheme="minorHAnsi"/>
        </w:rPr>
        <w:t xml:space="preserve"> and </w:t>
      </w:r>
      <w:r w:rsidRPr="00C847F5">
        <w:rPr>
          <w:rFonts w:cstheme="minorHAnsi"/>
        </w:rPr>
        <w:t>Diana Morelen, PhD, IMH-E</w:t>
      </w:r>
      <w:r w:rsidRPr="00056959">
        <w:rPr>
          <w:rFonts w:cstheme="minorHAnsi"/>
        </w:rPr>
        <w:t>®</w:t>
      </w:r>
      <w:r>
        <w:rPr>
          <w:rFonts w:cstheme="minorHAnsi"/>
        </w:rPr>
        <w:t xml:space="preserve">, </w:t>
      </w:r>
      <w:r w:rsidRPr="00C847F5">
        <w:rPr>
          <w:rFonts w:cstheme="minorHAnsi"/>
        </w:rPr>
        <w:t>East Tennessee State University</w:t>
      </w:r>
      <w:r>
        <w:rPr>
          <w:rFonts w:cstheme="minorHAnsi"/>
        </w:rPr>
        <w:t>.</w:t>
      </w:r>
      <w:r w:rsidRPr="006E3B80">
        <w:rPr>
          <w:rFonts w:cstheme="minorHAnsi"/>
        </w:rPr>
        <w:tab/>
      </w:r>
    </w:p>
    <w:p w:rsidR="007E2702" w:rsidP="007E2702" w:rsidRDefault="007E2702" w14:paraId="0FB2B9E2" w14:textId="77777777">
      <w:pPr>
        <w:spacing w:after="0" w:line="240" w:lineRule="auto"/>
        <w:ind w:left="2880" w:hanging="2880"/>
        <w:rPr>
          <w:rFonts w:cstheme="minorHAnsi"/>
          <w:b/>
          <w:bCs/>
        </w:rPr>
      </w:pPr>
    </w:p>
    <w:p w:rsidR="00361D34" w:rsidRDefault="00361D34" w14:paraId="50AAAA3D" w14:textId="77777777">
      <w:pPr>
        <w:rPr>
          <w:rFonts w:cstheme="minorHAnsi"/>
          <w:b/>
          <w:bCs/>
        </w:rPr>
      </w:pPr>
      <w:r>
        <w:rPr>
          <w:rFonts w:cstheme="minorHAnsi"/>
          <w:b/>
          <w:bCs/>
        </w:rPr>
        <w:br w:type="page"/>
      </w:r>
    </w:p>
    <w:p w:rsidR="00361D34" w:rsidP="00EA77A6" w:rsidRDefault="00361D34" w14:paraId="6167CFDC" w14:textId="77777777">
      <w:pPr>
        <w:ind w:right="-270"/>
        <w:rPr>
          <w:rFonts w:cstheme="minorHAnsi"/>
          <w:b/>
          <w:bCs/>
        </w:rPr>
      </w:pPr>
    </w:p>
    <w:p w:rsidRPr="00017484" w:rsidR="007E2702" w:rsidP="00EA77A6" w:rsidRDefault="007E2702" w14:paraId="5691C6E1" w14:textId="3E51C10C">
      <w:pPr>
        <w:ind w:right="-270"/>
        <w:rPr>
          <w:rFonts w:ascii="Calibri" w:hAnsi="Calibri" w:cs="Calibri"/>
        </w:rPr>
      </w:pPr>
      <w:r>
        <w:rPr>
          <w:rFonts w:cstheme="minorHAnsi"/>
          <w:b/>
          <w:bCs/>
        </w:rPr>
        <w:t>LS-E5</w:t>
      </w:r>
      <w:r>
        <w:rPr>
          <w:rFonts w:cstheme="minorHAnsi"/>
        </w:rPr>
        <w:t xml:space="preserve"> </w:t>
      </w:r>
      <w:proofErr w:type="spellStart"/>
      <w:r>
        <w:rPr>
          <w:rFonts w:cstheme="minorHAnsi"/>
          <w:b/>
          <w:bCs/>
          <w:i/>
          <w:iCs/>
          <w:color w:val="4472C4" w:themeColor="accent1"/>
        </w:rPr>
        <w:t>HealthySteps</w:t>
      </w:r>
      <w:proofErr w:type="spellEnd"/>
      <w:r>
        <w:rPr>
          <w:rFonts w:cstheme="minorHAnsi"/>
          <w:b/>
          <w:bCs/>
          <w:i/>
          <w:iCs/>
          <w:color w:val="4472C4" w:themeColor="accent1"/>
        </w:rPr>
        <w:t xml:space="preserve"> Session </w:t>
      </w:r>
      <w:r>
        <w:rPr>
          <w:rFonts w:cstheme="minorHAnsi"/>
          <w:color w:val="4472C4" w:themeColor="accent1"/>
        </w:rPr>
        <w:t>(large room)</w:t>
      </w:r>
      <w:r>
        <w:rPr>
          <w:rFonts w:cstheme="minorHAnsi"/>
          <w:b/>
          <w:bCs/>
          <w:i/>
          <w:iCs/>
          <w:color w:val="4472C4" w:themeColor="accent1"/>
        </w:rPr>
        <w:t xml:space="preserve">: </w:t>
      </w:r>
      <w:r w:rsidRPr="003A02F1">
        <w:rPr>
          <w:rFonts w:ascii="Calibri" w:hAnsi="Calibri" w:cs="Calibri"/>
        </w:rPr>
        <w:t xml:space="preserve">(At)tuning in to </w:t>
      </w:r>
      <w:r w:rsidRPr="360FE0BE">
        <w:rPr>
          <w:rFonts w:ascii="Calibri" w:hAnsi="Calibri" w:cs="Calibri"/>
        </w:rPr>
        <w:t>Screen Time</w:t>
      </w:r>
      <w:r w:rsidRPr="003A02F1">
        <w:rPr>
          <w:rFonts w:ascii="Calibri" w:hAnsi="Calibri" w:cs="Calibri"/>
        </w:rPr>
        <w:t xml:space="preserve">: Empowering </w:t>
      </w:r>
      <w:r>
        <w:rPr>
          <w:rFonts w:ascii="Calibri" w:hAnsi="Calibri" w:cs="Calibri"/>
        </w:rPr>
        <w:t>P</w:t>
      </w:r>
      <w:r w:rsidRPr="003A02F1">
        <w:rPr>
          <w:rFonts w:ascii="Calibri" w:hAnsi="Calibri" w:cs="Calibri"/>
        </w:rPr>
        <w:t>arents, Offering Hope</w:t>
      </w:r>
    </w:p>
    <w:p w:rsidRPr="00017484" w:rsidR="007E2702" w:rsidP="007E2702" w:rsidRDefault="007E2702" w14:paraId="3187786C" w14:textId="77777777">
      <w:pPr>
        <w:ind w:left="720"/>
        <w:rPr>
          <w:rFonts w:ascii="Calibri" w:hAnsi="Calibri" w:cs="Calibri"/>
        </w:rPr>
      </w:pPr>
      <w:r w:rsidRPr="00017484">
        <w:rPr>
          <w:rFonts w:ascii="Calibri" w:hAnsi="Calibri" w:cs="Calibri"/>
          <w:b/>
          <w:bCs/>
        </w:rPr>
        <w:t>Tags:</w:t>
      </w:r>
      <w:r w:rsidRPr="00017484">
        <w:rPr>
          <w:rFonts w:ascii="Calibri" w:hAnsi="Calibri" w:cs="Calibri"/>
        </w:rPr>
        <w:t xml:space="preserve"> P-</w:t>
      </w:r>
      <w:r>
        <w:rPr>
          <w:rFonts w:ascii="Calibri" w:hAnsi="Calibri" w:cs="Calibri"/>
        </w:rPr>
        <w:t>2</w:t>
      </w:r>
      <w:r w:rsidRPr="00017484">
        <w:rPr>
          <w:rFonts w:ascii="Calibri" w:hAnsi="Calibri" w:cs="Calibri"/>
        </w:rPr>
        <w:t>, Int</w:t>
      </w:r>
      <w:r>
        <w:rPr>
          <w:rFonts w:ascii="Calibri" w:hAnsi="Calibri" w:cs="Calibri"/>
        </w:rPr>
        <w:t>ermediate</w:t>
      </w:r>
      <w:r w:rsidRPr="00017484">
        <w:rPr>
          <w:rFonts w:ascii="Calibri" w:hAnsi="Calibri" w:cs="Calibri"/>
        </w:rPr>
        <w:t xml:space="preserve">, </w:t>
      </w:r>
      <w:proofErr w:type="spellStart"/>
      <w:r w:rsidRPr="00017484">
        <w:rPr>
          <w:rFonts w:ascii="Calibri" w:hAnsi="Calibri" w:cs="Calibri"/>
        </w:rPr>
        <w:t>HealthySteps</w:t>
      </w:r>
      <w:proofErr w:type="spellEnd"/>
    </w:p>
    <w:p w:rsidRPr="00017484" w:rsidR="007E2702" w:rsidP="007E2702" w:rsidRDefault="007E2702" w14:paraId="35239EC0" w14:textId="77777777">
      <w:pPr>
        <w:ind w:left="720"/>
        <w:rPr>
          <w:rFonts w:ascii="Calibri" w:hAnsi="Calibri" w:cs="Calibri"/>
        </w:rPr>
      </w:pPr>
      <w:r w:rsidRPr="00017484">
        <w:rPr>
          <w:rFonts w:ascii="Calibri" w:hAnsi="Calibri" w:cs="Calibri"/>
          <w:b/>
          <w:bCs/>
        </w:rPr>
        <w:t>Description:</w:t>
      </w:r>
      <w:r w:rsidRPr="00017484">
        <w:rPr>
          <w:rFonts w:ascii="Calibri" w:hAnsi="Calibri" w:cs="Calibri"/>
        </w:rPr>
        <w:t xml:space="preserve"> </w:t>
      </w:r>
      <w:r w:rsidRPr="00D75A04">
        <w:rPr>
          <w:rFonts w:ascii="Calibri" w:hAnsi="Calibri" w:cs="Calibri"/>
        </w:rPr>
        <w:t xml:space="preserve">Although parents often do not </w:t>
      </w:r>
      <w:r>
        <w:rPr>
          <w:rFonts w:ascii="Calibri" w:hAnsi="Calibri" w:cs="Calibri"/>
        </w:rPr>
        <w:t>mention</w:t>
      </w:r>
      <w:r w:rsidRPr="00D75A04">
        <w:rPr>
          <w:rFonts w:ascii="Calibri" w:hAnsi="Calibri" w:cs="Calibri"/>
        </w:rPr>
        <w:t xml:space="preserve"> screens as their initial topic of concern at visits, addressing screen time impact is critical.  </w:t>
      </w:r>
      <w:r>
        <w:rPr>
          <w:rFonts w:ascii="Calibri" w:hAnsi="Calibri" w:cs="Calibri"/>
        </w:rPr>
        <w:t>Join t</w:t>
      </w:r>
      <w:r w:rsidRPr="00D75A04">
        <w:rPr>
          <w:rFonts w:ascii="Calibri" w:hAnsi="Calibri" w:cs="Calibri"/>
        </w:rPr>
        <w:t xml:space="preserve">his session </w:t>
      </w:r>
      <w:r>
        <w:rPr>
          <w:rFonts w:ascii="Calibri" w:hAnsi="Calibri" w:cs="Calibri"/>
        </w:rPr>
        <w:t>to explore</w:t>
      </w:r>
      <w:r w:rsidRPr="00D75A04">
        <w:rPr>
          <w:rFonts w:ascii="Calibri" w:hAnsi="Calibri" w:cs="Calibri"/>
        </w:rPr>
        <w:t xml:space="preserve"> how to balance anticipatory guidance with </w:t>
      </w:r>
      <w:proofErr w:type="spellStart"/>
      <w:r w:rsidRPr="00D75A04">
        <w:rPr>
          <w:rFonts w:ascii="Calibri" w:hAnsi="Calibri" w:cs="Calibri"/>
        </w:rPr>
        <w:t>HealthySteps</w:t>
      </w:r>
      <w:proofErr w:type="spellEnd"/>
      <w:r w:rsidRPr="00D75A04">
        <w:rPr>
          <w:rFonts w:ascii="Calibri" w:hAnsi="Calibri" w:cs="Calibri"/>
        </w:rPr>
        <w:t xml:space="preserve"> adapted FAN and reflective/empathic approaches, to promote learning, insight, and planning.</w:t>
      </w:r>
    </w:p>
    <w:p w:rsidR="007E2702" w:rsidP="007E2702" w:rsidRDefault="007E2702" w14:paraId="328E0B96" w14:textId="77777777">
      <w:pPr>
        <w:ind w:left="720"/>
        <w:rPr>
          <w:rFonts w:ascii="Calibri" w:hAnsi="Calibri" w:cs="Calibri"/>
        </w:rPr>
      </w:pPr>
      <w:r w:rsidRPr="00017484">
        <w:rPr>
          <w:rFonts w:ascii="Calibri" w:hAnsi="Calibri" w:cs="Calibri"/>
          <w:b/>
          <w:bCs/>
        </w:rPr>
        <w:t>Presenter</w:t>
      </w:r>
      <w:r>
        <w:rPr>
          <w:rFonts w:ascii="Calibri" w:hAnsi="Calibri" w:cs="Calibri"/>
          <w:b/>
          <w:bCs/>
        </w:rPr>
        <w:t>s</w:t>
      </w:r>
      <w:r w:rsidRPr="00017484">
        <w:rPr>
          <w:rFonts w:ascii="Calibri" w:hAnsi="Calibri" w:cs="Calibri"/>
          <w:b/>
          <w:bCs/>
        </w:rPr>
        <w:t>:</w:t>
      </w:r>
      <w:r w:rsidRPr="00017484">
        <w:rPr>
          <w:rFonts w:ascii="Calibri" w:hAnsi="Calibri" w:cs="Calibri"/>
        </w:rPr>
        <w:t xml:space="preserve"> </w:t>
      </w:r>
      <w:r w:rsidRPr="003A02F1">
        <w:rPr>
          <w:rFonts w:ascii="Calibri" w:hAnsi="Calibri" w:cs="Calibri"/>
        </w:rPr>
        <w:t>Mary Beth Callie, PhD</w:t>
      </w:r>
      <w:r>
        <w:rPr>
          <w:rFonts w:ascii="Calibri" w:hAnsi="Calibri" w:cs="Calibri"/>
        </w:rPr>
        <w:t xml:space="preserve">, </w:t>
      </w:r>
      <w:r w:rsidRPr="00DC52E2">
        <w:rPr>
          <w:rFonts w:ascii="Calibri" w:hAnsi="Calibri" w:cs="Calibri"/>
        </w:rPr>
        <w:t>Liz Denogean, LMSW</w:t>
      </w:r>
      <w:r>
        <w:rPr>
          <w:rFonts w:ascii="Calibri" w:hAnsi="Calibri" w:cs="Calibri"/>
        </w:rPr>
        <w:t xml:space="preserve">, &amp; </w:t>
      </w:r>
      <w:r w:rsidRPr="006B3959">
        <w:rPr>
          <w:rFonts w:ascii="Calibri" w:hAnsi="Calibri" w:cs="Calibri"/>
        </w:rPr>
        <w:t>Stefanie John, MSW</w:t>
      </w:r>
      <w:r>
        <w:rPr>
          <w:rFonts w:ascii="Calibri" w:hAnsi="Calibri" w:cs="Calibri"/>
        </w:rPr>
        <w:t xml:space="preserve">, </w:t>
      </w:r>
      <w:r w:rsidRPr="00DC52E2">
        <w:rPr>
          <w:rFonts w:ascii="Calibri" w:hAnsi="Calibri" w:cs="Calibri"/>
        </w:rPr>
        <w:t>Callie Pediatrics</w:t>
      </w:r>
      <w:r>
        <w:rPr>
          <w:rFonts w:ascii="Calibri" w:hAnsi="Calibri" w:cs="Calibri"/>
        </w:rPr>
        <w:t>.</w:t>
      </w:r>
    </w:p>
    <w:p w:rsidRPr="00017484" w:rsidR="007E2702" w:rsidP="007E2702" w:rsidRDefault="007E2702" w14:paraId="0E5F392F" w14:textId="77777777">
      <w:pPr>
        <w:rPr>
          <w:rFonts w:ascii="Calibri" w:hAnsi="Calibri" w:cs="Calibri"/>
        </w:rPr>
      </w:pPr>
      <w:r>
        <w:rPr>
          <w:rFonts w:cstheme="minorHAnsi"/>
          <w:b/>
          <w:bCs/>
        </w:rPr>
        <w:t>LS-E6</w:t>
      </w:r>
      <w:r>
        <w:rPr>
          <w:rFonts w:cstheme="minorHAnsi"/>
        </w:rPr>
        <w:t xml:space="preserve"> </w:t>
      </w:r>
      <w:proofErr w:type="spellStart"/>
      <w:r>
        <w:rPr>
          <w:rFonts w:cstheme="minorHAnsi"/>
          <w:b/>
          <w:bCs/>
          <w:i/>
          <w:iCs/>
          <w:color w:val="4472C4" w:themeColor="accent1"/>
        </w:rPr>
        <w:t>HealthySteps</w:t>
      </w:r>
      <w:proofErr w:type="spellEnd"/>
      <w:r>
        <w:rPr>
          <w:rFonts w:cstheme="minorHAnsi"/>
          <w:b/>
          <w:bCs/>
          <w:i/>
          <w:iCs/>
          <w:color w:val="4472C4" w:themeColor="accent1"/>
        </w:rPr>
        <w:t xml:space="preserve"> Session </w:t>
      </w:r>
      <w:r>
        <w:rPr>
          <w:rFonts w:cstheme="minorHAnsi"/>
          <w:color w:val="4472C4" w:themeColor="accent1"/>
        </w:rPr>
        <w:t>(small room)</w:t>
      </w:r>
      <w:r>
        <w:rPr>
          <w:rFonts w:cstheme="minorHAnsi"/>
          <w:b/>
          <w:bCs/>
          <w:i/>
          <w:iCs/>
          <w:color w:val="4472C4" w:themeColor="accent1"/>
        </w:rPr>
        <w:t xml:space="preserve">: </w:t>
      </w:r>
      <w:r w:rsidRPr="00DA7B51">
        <w:rPr>
          <w:rFonts w:ascii="Calibri" w:hAnsi="Calibri" w:cs="Calibri"/>
        </w:rPr>
        <w:t>Integrating Best Practices for Perinatal Depression Screening &amp; Care into Primary Care and Pediatric Clinic Settings</w:t>
      </w:r>
    </w:p>
    <w:p w:rsidRPr="00017484" w:rsidR="007E2702" w:rsidP="007E2702" w:rsidRDefault="007E2702" w14:paraId="762182AF" w14:textId="77777777">
      <w:pPr>
        <w:ind w:left="720"/>
        <w:rPr>
          <w:rFonts w:ascii="Calibri" w:hAnsi="Calibri" w:cs="Calibri"/>
        </w:rPr>
      </w:pPr>
      <w:r w:rsidRPr="00017484">
        <w:rPr>
          <w:rFonts w:ascii="Calibri" w:hAnsi="Calibri" w:cs="Calibri"/>
          <w:b/>
          <w:bCs/>
        </w:rPr>
        <w:t>Tags:</w:t>
      </w:r>
      <w:r w:rsidRPr="00017484">
        <w:rPr>
          <w:rFonts w:ascii="Calibri" w:hAnsi="Calibri" w:cs="Calibri"/>
        </w:rPr>
        <w:t xml:space="preserve"> P-</w:t>
      </w:r>
      <w:r>
        <w:rPr>
          <w:rFonts w:ascii="Calibri" w:hAnsi="Calibri" w:cs="Calibri"/>
        </w:rPr>
        <w:t>4</w:t>
      </w:r>
      <w:r w:rsidRPr="00017484">
        <w:rPr>
          <w:rFonts w:ascii="Calibri" w:hAnsi="Calibri" w:cs="Calibri"/>
        </w:rPr>
        <w:t xml:space="preserve">, Introductory, </w:t>
      </w:r>
      <w:proofErr w:type="spellStart"/>
      <w:r w:rsidRPr="00017484">
        <w:rPr>
          <w:rFonts w:ascii="Calibri" w:hAnsi="Calibri" w:cs="Calibri"/>
        </w:rPr>
        <w:t>HealthySteps</w:t>
      </w:r>
      <w:proofErr w:type="spellEnd"/>
    </w:p>
    <w:p w:rsidRPr="00017484" w:rsidR="007E2702" w:rsidP="007E2702" w:rsidRDefault="007E2702" w14:paraId="7E9F5FC4" w14:textId="77777777">
      <w:pPr>
        <w:ind w:left="720"/>
        <w:rPr>
          <w:rFonts w:ascii="Calibri" w:hAnsi="Calibri" w:cs="Calibri"/>
        </w:rPr>
      </w:pPr>
      <w:r w:rsidRPr="00017484">
        <w:rPr>
          <w:rFonts w:ascii="Calibri" w:hAnsi="Calibri" w:cs="Calibri"/>
          <w:b/>
          <w:bCs/>
        </w:rPr>
        <w:t>Description:</w:t>
      </w:r>
      <w:r>
        <w:rPr>
          <w:rFonts w:ascii="Calibri" w:hAnsi="Calibri" w:cs="Calibri"/>
        </w:rPr>
        <w:t xml:space="preserve"> </w:t>
      </w:r>
      <w:r w:rsidRPr="004A131E">
        <w:rPr>
          <w:rFonts w:ascii="Calibri" w:hAnsi="Calibri" w:cs="Calibri"/>
        </w:rPr>
        <w:t xml:space="preserve">Join a perinatal mental health expert in reviewing the foundational principles of how to screen and </w:t>
      </w:r>
      <w:proofErr w:type="gramStart"/>
      <w:r w:rsidRPr="004A131E">
        <w:rPr>
          <w:rFonts w:ascii="Calibri" w:hAnsi="Calibri" w:cs="Calibri"/>
        </w:rPr>
        <w:t>assess for</w:t>
      </w:r>
      <w:proofErr w:type="gramEnd"/>
      <w:r w:rsidRPr="004A131E">
        <w:rPr>
          <w:rFonts w:ascii="Calibri" w:hAnsi="Calibri" w:cs="Calibri"/>
        </w:rPr>
        <w:t xml:space="preserve"> perinatal mental health conditions. Through lecture and interactive discussion, this </w:t>
      </w:r>
      <w:r>
        <w:rPr>
          <w:rFonts w:ascii="Calibri" w:hAnsi="Calibri" w:cs="Calibri"/>
        </w:rPr>
        <w:t>session</w:t>
      </w:r>
      <w:r w:rsidRPr="004A131E">
        <w:rPr>
          <w:rFonts w:ascii="Calibri" w:hAnsi="Calibri" w:cs="Calibri"/>
        </w:rPr>
        <w:t xml:space="preserve"> will review </w:t>
      </w:r>
      <w:r>
        <w:rPr>
          <w:rFonts w:ascii="Calibri" w:hAnsi="Calibri" w:cs="Calibri"/>
        </w:rPr>
        <w:t>recommended</w:t>
      </w:r>
      <w:r w:rsidRPr="004A131E">
        <w:rPr>
          <w:rFonts w:ascii="Calibri" w:hAnsi="Calibri" w:cs="Calibri"/>
        </w:rPr>
        <w:t xml:space="preserve"> practices for screening including screening intervals and cultural sensitivity for community-based and primary care providers.</w:t>
      </w:r>
    </w:p>
    <w:p w:rsidRPr="00017484" w:rsidR="007E2702" w:rsidP="007E2702" w:rsidRDefault="007E2702" w14:paraId="334BFE2B" w14:textId="4A5B2E26">
      <w:pPr>
        <w:ind w:left="720"/>
        <w:rPr>
          <w:rFonts w:ascii="Calibri" w:hAnsi="Calibri" w:cs="Calibri"/>
        </w:rPr>
      </w:pPr>
      <w:r w:rsidRPr="00017484">
        <w:rPr>
          <w:rFonts w:ascii="Calibri" w:hAnsi="Calibri" w:cs="Calibri"/>
          <w:b/>
          <w:bCs/>
        </w:rPr>
        <w:t>Presenter:</w:t>
      </w:r>
      <w:r w:rsidRPr="00017484">
        <w:rPr>
          <w:rFonts w:ascii="Calibri" w:hAnsi="Calibri" w:cs="Calibri"/>
        </w:rPr>
        <w:t xml:space="preserve"> </w:t>
      </w:r>
      <w:r w:rsidRPr="003E6B40">
        <w:rPr>
          <w:rFonts w:ascii="Calibri" w:hAnsi="Calibri" w:cs="Calibri"/>
        </w:rPr>
        <w:t>Anna King, LCSW, PMH-C</w:t>
      </w:r>
      <w:r>
        <w:rPr>
          <w:rFonts w:ascii="Calibri" w:hAnsi="Calibri" w:cs="Calibri"/>
        </w:rPr>
        <w:t xml:space="preserve">, </w:t>
      </w:r>
      <w:r w:rsidRPr="003E6B40">
        <w:rPr>
          <w:rFonts w:ascii="Calibri" w:hAnsi="Calibri" w:cs="Calibri"/>
        </w:rPr>
        <w:t>Maternal Mental Health NOW</w:t>
      </w:r>
      <w:r>
        <w:rPr>
          <w:rFonts w:ascii="Calibri" w:hAnsi="Calibri" w:cs="Calibri"/>
        </w:rPr>
        <w:t>.</w:t>
      </w:r>
    </w:p>
    <w:p w:rsidRPr="00DC1E14" w:rsidR="007E2702" w:rsidP="007E2702" w:rsidRDefault="007E2702" w14:paraId="056290DD" w14:textId="77777777">
      <w:pPr>
        <w:spacing w:after="0" w:line="240" w:lineRule="auto"/>
      </w:pPr>
      <w:r w:rsidRPr="00DC1E14">
        <w:tab/>
      </w:r>
      <w:r w:rsidRPr="00DC1E14">
        <w:tab/>
      </w:r>
    </w:p>
    <w:p w:rsidRPr="00C106E1" w:rsidR="007E2702" w:rsidP="007E2702" w:rsidRDefault="007E2702" w14:paraId="315C2E93" w14:textId="77777777">
      <w:pPr>
        <w:spacing w:after="0" w:line="240" w:lineRule="auto"/>
        <w:ind w:left="2880" w:hanging="2880"/>
        <w:rPr>
          <w:rFonts w:cstheme="minorHAnsi"/>
          <w:b/>
          <w:bCs/>
          <w:color w:val="4472C4" w:themeColor="accent1"/>
          <w:sz w:val="24"/>
          <w:szCs w:val="24"/>
        </w:rPr>
      </w:pPr>
      <w:r w:rsidRPr="00C106E1">
        <w:rPr>
          <w:rFonts w:cstheme="minorHAnsi"/>
          <w:b/>
          <w:bCs/>
          <w:color w:val="4472C4" w:themeColor="accent1"/>
          <w:sz w:val="24"/>
          <w:szCs w:val="24"/>
        </w:rPr>
        <w:t xml:space="preserve">Issue Intensives </w:t>
      </w:r>
      <w:r>
        <w:rPr>
          <w:rFonts w:cstheme="minorHAnsi"/>
          <w:b/>
          <w:bCs/>
          <w:color w:val="4472C4" w:themeColor="accent1"/>
          <w:sz w:val="24"/>
          <w:szCs w:val="24"/>
        </w:rPr>
        <w:t xml:space="preserve">(II) </w:t>
      </w:r>
      <w:r w:rsidRPr="00C106E1">
        <w:rPr>
          <w:rFonts w:cstheme="minorHAnsi"/>
          <w:b/>
          <w:bCs/>
          <w:color w:val="4472C4" w:themeColor="accent1"/>
          <w:sz w:val="24"/>
          <w:szCs w:val="24"/>
        </w:rPr>
        <w:t xml:space="preserve">Group A, Part </w:t>
      </w:r>
      <w:r>
        <w:rPr>
          <w:rFonts w:cstheme="minorHAnsi"/>
          <w:b/>
          <w:bCs/>
          <w:color w:val="4472C4" w:themeColor="accent1"/>
          <w:sz w:val="24"/>
          <w:szCs w:val="24"/>
        </w:rPr>
        <w:t>2</w:t>
      </w:r>
      <w:r w:rsidRPr="00C106E1">
        <w:rPr>
          <w:rFonts w:cstheme="minorHAnsi"/>
          <w:b/>
          <w:bCs/>
          <w:color w:val="4472C4" w:themeColor="accent1"/>
          <w:sz w:val="24"/>
          <w:szCs w:val="24"/>
        </w:rPr>
        <w:t xml:space="preserve"> of 2</w:t>
      </w:r>
    </w:p>
    <w:p w:rsidR="007E2702" w:rsidP="007E2702" w:rsidRDefault="007E2702" w14:paraId="38739166" w14:textId="77777777">
      <w:pPr>
        <w:spacing w:after="0" w:line="240" w:lineRule="auto"/>
      </w:pPr>
    </w:p>
    <w:p w:rsidR="007E2702" w:rsidP="007E2702" w:rsidRDefault="007E2702" w14:paraId="449DC148" w14:textId="77777777">
      <w:pPr>
        <w:spacing w:after="0" w:line="240" w:lineRule="auto"/>
        <w:rPr>
          <w:rFonts w:cstheme="minorHAnsi"/>
        </w:rPr>
      </w:pPr>
      <w:r>
        <w:rPr>
          <w:rFonts w:cstheme="minorHAnsi"/>
          <w:b/>
          <w:bCs/>
        </w:rPr>
        <w:t>II-B</w:t>
      </w:r>
      <w:r w:rsidRPr="004702DF">
        <w:rPr>
          <w:rFonts w:cstheme="minorHAnsi"/>
          <w:b/>
          <w:bCs/>
        </w:rPr>
        <w:t xml:space="preserve">1, Part </w:t>
      </w:r>
      <w:r>
        <w:rPr>
          <w:rFonts w:cstheme="minorHAnsi"/>
          <w:b/>
          <w:bCs/>
        </w:rPr>
        <w:t>2</w:t>
      </w:r>
      <w:r w:rsidRPr="004702DF">
        <w:rPr>
          <w:rFonts w:cstheme="minorHAnsi"/>
          <w:b/>
          <w:bCs/>
        </w:rPr>
        <w:t>:</w:t>
      </w:r>
      <w:r>
        <w:rPr>
          <w:rFonts w:cstheme="minorHAnsi"/>
          <w:b/>
          <w:bCs/>
        </w:rPr>
        <w:t xml:space="preserve"> </w:t>
      </w:r>
      <w:r w:rsidRPr="00C42B2C">
        <w:rPr>
          <w:rFonts w:cstheme="minorHAnsi"/>
        </w:rPr>
        <w:t>Climate Justice, Community Resilience, and Early Childhood Mental Health</w:t>
      </w:r>
    </w:p>
    <w:p w:rsidRPr="00DC1E14" w:rsidR="007E2702" w:rsidP="007E2702" w:rsidRDefault="007E2702" w14:paraId="730CCF14" w14:textId="77777777">
      <w:pPr>
        <w:spacing w:before="120" w:after="0" w:line="240" w:lineRule="auto"/>
        <w:ind w:left="720"/>
        <w:rPr>
          <w:rFonts w:cstheme="minorHAnsi"/>
        </w:rPr>
      </w:pPr>
      <w:r w:rsidRPr="004702DF">
        <w:rPr>
          <w:rFonts w:cstheme="minorHAnsi"/>
          <w:b/>
          <w:bCs/>
        </w:rPr>
        <w:t>Tags:</w:t>
      </w:r>
      <w:r>
        <w:rPr>
          <w:rFonts w:cstheme="minorHAnsi"/>
        </w:rPr>
        <w:t xml:space="preserve"> P5-1, Introductory, IECMH &amp; Multi-discipline</w:t>
      </w:r>
    </w:p>
    <w:p w:rsidR="007E2702" w:rsidP="007E2702" w:rsidRDefault="007E2702" w14:paraId="4D712FFF" w14:textId="77777777">
      <w:pPr>
        <w:spacing w:before="120" w:after="0" w:line="240" w:lineRule="auto"/>
        <w:ind w:left="720"/>
        <w:rPr>
          <w:b/>
          <w:bCs/>
        </w:rPr>
      </w:pPr>
      <w:r w:rsidRPr="244C1AF8">
        <w:rPr>
          <w:b/>
          <w:bCs/>
        </w:rPr>
        <w:t xml:space="preserve">Description: </w:t>
      </w:r>
      <w:r>
        <w:t>L</w:t>
      </w:r>
      <w:r w:rsidRPr="00725F56">
        <w:t xml:space="preserve">earn about the impacts of climate disasters and environmental injustice on early childhood mental health. </w:t>
      </w:r>
      <w:r>
        <w:t>Explore</w:t>
      </w:r>
      <w:r w:rsidRPr="00725F56">
        <w:t xml:space="preserve"> current and emergent programs to promote community resilience, connection, and belonging that are centered on the needs of young children and their families.</w:t>
      </w:r>
    </w:p>
    <w:p w:rsidR="007E2702" w:rsidP="007E2702" w:rsidRDefault="007E2702" w14:paraId="0A4B1BB0" w14:textId="77777777">
      <w:pPr>
        <w:spacing w:before="120" w:after="0" w:line="240" w:lineRule="auto"/>
        <w:ind w:left="720"/>
      </w:pPr>
      <w:r w:rsidRPr="244C1AF8">
        <w:rPr>
          <w:b/>
          <w:bCs/>
        </w:rPr>
        <w:t>Presenter:</w:t>
      </w:r>
      <w:r w:rsidRPr="244C1AF8">
        <w:t xml:space="preserve"> </w:t>
      </w:r>
      <w:r w:rsidRPr="00F43721">
        <w:t>Jennifer Silverstein, LCSW</w:t>
      </w:r>
      <w:r>
        <w:t>.</w:t>
      </w:r>
    </w:p>
    <w:p w:rsidR="00EA77A6" w:rsidP="00072F26" w:rsidRDefault="00EA77A6" w14:paraId="0593926D" w14:textId="68EAD4F8">
      <w:pPr>
        <w:rPr>
          <w:rFonts w:cstheme="minorHAnsi"/>
          <w:b/>
          <w:bCs/>
        </w:rPr>
      </w:pPr>
    </w:p>
    <w:p w:rsidRPr="008C7A60" w:rsidR="007E2702" w:rsidP="007E2702" w:rsidRDefault="007E2702" w14:paraId="716F7508" w14:textId="3A811872">
      <w:pPr>
        <w:spacing w:after="0" w:line="240" w:lineRule="auto"/>
        <w:rPr>
          <w:rFonts w:cstheme="minorHAnsi"/>
          <w:b/>
          <w:bCs/>
        </w:rPr>
      </w:pPr>
      <w:r w:rsidRPr="008C7A60">
        <w:rPr>
          <w:rFonts w:cstheme="minorHAnsi"/>
          <w:b/>
          <w:bCs/>
        </w:rPr>
        <w:t xml:space="preserve">II-B2, Part </w:t>
      </w:r>
      <w:r>
        <w:rPr>
          <w:rFonts w:cstheme="minorHAnsi"/>
          <w:b/>
          <w:bCs/>
        </w:rPr>
        <w:t>2</w:t>
      </w:r>
      <w:r w:rsidRPr="008C7A60">
        <w:rPr>
          <w:rFonts w:cstheme="minorHAnsi"/>
        </w:rPr>
        <w:t>: Empowering Futures: A Blueprint for Innovative Career Pathways in Early Childhood Education</w:t>
      </w:r>
    </w:p>
    <w:p w:rsidRPr="008C7A60" w:rsidR="007E2702" w:rsidP="007E2702" w:rsidRDefault="007E2702" w14:paraId="5BE9A7F8" w14:textId="77777777">
      <w:pPr>
        <w:spacing w:before="120" w:after="0" w:line="240" w:lineRule="auto"/>
        <w:ind w:left="720"/>
        <w:rPr>
          <w:rFonts w:cstheme="minorHAnsi"/>
        </w:rPr>
      </w:pPr>
      <w:r w:rsidRPr="008C7A60">
        <w:rPr>
          <w:rFonts w:cstheme="minorHAnsi"/>
          <w:b/>
          <w:bCs/>
        </w:rPr>
        <w:t>Tags:</w:t>
      </w:r>
      <w:r w:rsidRPr="008C7A60">
        <w:rPr>
          <w:rFonts w:cstheme="minorHAnsi"/>
        </w:rPr>
        <w:t xml:space="preserve"> </w:t>
      </w:r>
      <w:r>
        <w:rPr>
          <w:rFonts w:cstheme="minorHAnsi"/>
        </w:rPr>
        <w:t>P5-7, Introductory, ECE &amp; Multi-discipline</w:t>
      </w:r>
    </w:p>
    <w:p w:rsidRPr="008C7A60" w:rsidR="007E2702" w:rsidP="007E2702" w:rsidRDefault="007E2702" w14:paraId="2DDDBCDF" w14:textId="77777777">
      <w:pPr>
        <w:spacing w:before="120" w:after="0" w:line="240" w:lineRule="auto"/>
        <w:ind w:left="720"/>
        <w:rPr>
          <w:rFonts w:cstheme="minorHAnsi"/>
          <w:b/>
          <w:bCs/>
        </w:rPr>
      </w:pPr>
      <w:r w:rsidRPr="008C7A60">
        <w:rPr>
          <w:rFonts w:cstheme="minorHAnsi"/>
          <w:b/>
          <w:bCs/>
        </w:rPr>
        <w:t xml:space="preserve">Description: </w:t>
      </w:r>
      <w:r w:rsidRPr="00CD6ED9">
        <w:rPr>
          <w:rFonts w:cstheme="minorHAnsi"/>
        </w:rPr>
        <w:t>Explore a groundbreaking, fellowship initiative bridging K-12 College and Career Readiness with Early Childhood Education. This two-year, paid exploration offers high school graduates hands-on experience, mentorship, and career guidance in the field of teaching. Attendees gain access to the curriculum and strategize its application. Join us to revolutionize workforce development!</w:t>
      </w:r>
    </w:p>
    <w:p w:rsidR="007E2702" w:rsidP="007E2702" w:rsidRDefault="007E2702" w14:paraId="2EA38071" w14:textId="77777777">
      <w:pPr>
        <w:spacing w:before="120" w:after="0" w:line="240" w:lineRule="auto"/>
        <w:ind w:left="720"/>
        <w:rPr>
          <w:rFonts w:cstheme="minorHAnsi"/>
        </w:rPr>
      </w:pPr>
      <w:r w:rsidRPr="008C7A60">
        <w:rPr>
          <w:rFonts w:cstheme="minorHAnsi"/>
          <w:b/>
          <w:bCs/>
        </w:rPr>
        <w:t>Presenters:</w:t>
      </w:r>
      <w:r>
        <w:rPr>
          <w:rFonts w:cstheme="minorHAnsi"/>
        </w:rPr>
        <w:t xml:space="preserve"> </w:t>
      </w:r>
      <w:r w:rsidRPr="00CD6ED9">
        <w:rPr>
          <w:rFonts w:cstheme="minorHAnsi"/>
        </w:rPr>
        <w:t>Nicole Tuttle &amp; Rachel Weaver, Charles R. Drew Charter School; and Mary Carey, Rollins Center for Language and Literacy.</w:t>
      </w:r>
    </w:p>
    <w:p w:rsidR="007E2702" w:rsidP="007E2702" w:rsidRDefault="007E2702" w14:paraId="51834930" w14:textId="77777777">
      <w:pPr>
        <w:spacing w:before="120" w:after="0" w:line="240" w:lineRule="auto"/>
        <w:rPr>
          <w:rFonts w:cstheme="minorHAnsi"/>
        </w:rPr>
      </w:pPr>
    </w:p>
    <w:p w:rsidR="002130E4" w:rsidRDefault="002130E4" w14:paraId="1B1F4CE8" w14:textId="77777777">
      <w:pPr>
        <w:rPr>
          <w:rFonts w:cstheme="minorHAnsi"/>
          <w:b/>
          <w:bCs/>
        </w:rPr>
      </w:pPr>
      <w:r>
        <w:rPr>
          <w:rFonts w:cstheme="minorHAnsi"/>
          <w:b/>
          <w:bCs/>
        </w:rPr>
        <w:br w:type="page"/>
      </w:r>
    </w:p>
    <w:p w:rsidR="002130E4" w:rsidP="007E2702" w:rsidRDefault="002130E4" w14:paraId="25082563" w14:textId="77777777">
      <w:pPr>
        <w:spacing w:after="0" w:line="240" w:lineRule="auto"/>
        <w:rPr>
          <w:rFonts w:cstheme="minorHAnsi"/>
          <w:b/>
          <w:bCs/>
        </w:rPr>
      </w:pPr>
    </w:p>
    <w:p w:rsidRPr="005C2238" w:rsidR="007E2702" w:rsidP="007E2702" w:rsidRDefault="007E2702" w14:paraId="349BA3FC" w14:textId="1AD629A3">
      <w:pPr>
        <w:spacing w:after="0" w:line="240" w:lineRule="auto"/>
        <w:rPr>
          <w:rFonts w:cstheme="minorHAnsi"/>
          <w:b/>
          <w:bCs/>
        </w:rPr>
      </w:pPr>
      <w:r w:rsidRPr="005C2238">
        <w:rPr>
          <w:rFonts w:cstheme="minorHAnsi"/>
          <w:b/>
          <w:bCs/>
        </w:rPr>
        <w:t xml:space="preserve">II-B3, Part </w:t>
      </w:r>
      <w:r>
        <w:rPr>
          <w:rFonts w:cstheme="minorHAnsi"/>
          <w:b/>
          <w:bCs/>
        </w:rPr>
        <w:t>2</w:t>
      </w:r>
      <w:r w:rsidRPr="005C2238">
        <w:rPr>
          <w:rFonts w:cstheme="minorHAnsi"/>
        </w:rPr>
        <w:t>:</w:t>
      </w:r>
      <w:r>
        <w:rPr>
          <w:rFonts w:cstheme="minorHAnsi"/>
        </w:rPr>
        <w:t xml:space="preserve"> </w:t>
      </w:r>
      <w:r w:rsidRPr="0018131B">
        <w:rPr>
          <w:rFonts w:cstheme="minorHAnsi"/>
        </w:rPr>
        <w:t>Healing the Healers: Rethinking Self-Care and Addressing Burnout</w:t>
      </w:r>
    </w:p>
    <w:p w:rsidRPr="005C2238" w:rsidR="007E2702" w:rsidP="007E2702" w:rsidRDefault="007E2702" w14:paraId="51EEC374" w14:textId="77777777">
      <w:pPr>
        <w:spacing w:before="120" w:after="0" w:line="240" w:lineRule="auto"/>
        <w:ind w:left="720"/>
        <w:rPr>
          <w:rFonts w:cstheme="minorHAnsi"/>
        </w:rPr>
      </w:pPr>
      <w:r w:rsidRPr="005C2238">
        <w:rPr>
          <w:rFonts w:cstheme="minorHAnsi"/>
          <w:b/>
          <w:bCs/>
        </w:rPr>
        <w:t>Tags:</w:t>
      </w:r>
      <w:r w:rsidRPr="005C2238">
        <w:rPr>
          <w:rFonts w:cstheme="minorHAnsi"/>
        </w:rPr>
        <w:t xml:space="preserve"> </w:t>
      </w:r>
      <w:r>
        <w:rPr>
          <w:rFonts w:cstheme="minorHAnsi"/>
        </w:rPr>
        <w:t>P5-6, Intermediate, Multi-discipline</w:t>
      </w:r>
    </w:p>
    <w:p w:rsidRPr="005C2238" w:rsidR="007E2702" w:rsidP="007E2702" w:rsidRDefault="007E2702" w14:paraId="4FCD08DD" w14:textId="77777777">
      <w:pPr>
        <w:spacing w:before="120" w:after="0" w:line="240" w:lineRule="auto"/>
        <w:ind w:left="720"/>
        <w:rPr>
          <w:rFonts w:cstheme="minorHAnsi"/>
          <w:b/>
          <w:bCs/>
        </w:rPr>
      </w:pPr>
      <w:r w:rsidRPr="005C2238">
        <w:rPr>
          <w:rFonts w:cstheme="minorHAnsi"/>
          <w:b/>
          <w:bCs/>
        </w:rPr>
        <w:t xml:space="preserve">Description: </w:t>
      </w:r>
      <w:r w:rsidRPr="003502A4">
        <w:rPr>
          <w:rFonts w:cstheme="minorHAnsi"/>
        </w:rPr>
        <w:t xml:space="preserve">“Caring for </w:t>
      </w:r>
      <w:proofErr w:type="gramStart"/>
      <w:r w:rsidRPr="003502A4">
        <w:rPr>
          <w:rFonts w:cstheme="minorHAnsi"/>
        </w:rPr>
        <w:t>myself</w:t>
      </w:r>
      <w:proofErr w:type="gramEnd"/>
      <w:r w:rsidRPr="003502A4">
        <w:rPr>
          <w:rFonts w:cstheme="minorHAnsi"/>
        </w:rPr>
        <w:t xml:space="preserve"> is not self-indulgence, it is self-preservation, and that is an act of political warfare.” (Lorde, 1988)</w:t>
      </w:r>
      <w:r>
        <w:rPr>
          <w:rFonts w:cstheme="minorHAnsi"/>
        </w:rPr>
        <w:t>.</w:t>
      </w:r>
      <w:r w:rsidRPr="003502A4">
        <w:rPr>
          <w:rFonts w:cstheme="minorHAnsi"/>
        </w:rPr>
        <w:t xml:space="preserve"> Utilizing the Diversity-Informed Tenets as a framework and centering BIPOC experiences, we reconsider the concept of “self-care” and explore, reflect, and strategize our engagement in individual and collective healing.</w:t>
      </w:r>
    </w:p>
    <w:p w:rsidR="007E2702" w:rsidP="007E2702" w:rsidRDefault="007E2702" w14:paraId="07D9EA51" w14:textId="77777777">
      <w:pPr>
        <w:spacing w:before="120" w:after="0" w:line="240" w:lineRule="auto"/>
        <w:ind w:left="720"/>
        <w:rPr>
          <w:rFonts w:cstheme="minorHAnsi"/>
        </w:rPr>
      </w:pPr>
      <w:r w:rsidRPr="005C2238">
        <w:rPr>
          <w:rFonts w:cstheme="minorHAnsi"/>
          <w:b/>
          <w:bCs/>
        </w:rPr>
        <w:t>Presenters:</w:t>
      </w:r>
      <w:r>
        <w:rPr>
          <w:rFonts w:cstheme="minorHAnsi"/>
        </w:rPr>
        <w:t xml:space="preserve"> </w:t>
      </w:r>
      <w:r w:rsidRPr="003502A4">
        <w:rPr>
          <w:rFonts w:cstheme="minorHAnsi"/>
        </w:rPr>
        <w:t>Nucha Isarowong, PhD, LICSW, IMH-E®</w:t>
      </w:r>
      <w:r>
        <w:rPr>
          <w:rFonts w:cstheme="minorHAnsi"/>
        </w:rPr>
        <w:t xml:space="preserve">, </w:t>
      </w:r>
      <w:r w:rsidRPr="0026278C">
        <w:rPr>
          <w:rFonts w:cstheme="minorHAnsi"/>
        </w:rPr>
        <w:t>Barnard Center for Infant and Early Childhood Mental Health</w:t>
      </w:r>
      <w:r>
        <w:rPr>
          <w:rFonts w:cstheme="minorHAnsi"/>
        </w:rPr>
        <w:t xml:space="preserve">; </w:t>
      </w:r>
      <w:r w:rsidRPr="0094024E">
        <w:rPr>
          <w:rFonts w:cstheme="minorHAnsi"/>
        </w:rPr>
        <w:t>Haruko Watanabe, MA, LMHC, IMH-E®</w:t>
      </w:r>
      <w:r>
        <w:rPr>
          <w:rFonts w:cstheme="minorHAnsi"/>
        </w:rPr>
        <w:t xml:space="preserve">, </w:t>
      </w:r>
      <w:r w:rsidRPr="0094024E">
        <w:rPr>
          <w:rFonts w:cstheme="minorHAnsi"/>
        </w:rPr>
        <w:t>Navos Infant and Early Childhood Mental Health Program</w:t>
      </w:r>
      <w:r>
        <w:rPr>
          <w:rFonts w:cstheme="minorHAnsi"/>
        </w:rPr>
        <w:t xml:space="preserve">; and </w:t>
      </w:r>
      <w:r w:rsidRPr="0094024E">
        <w:rPr>
          <w:rFonts w:cstheme="minorHAnsi"/>
        </w:rPr>
        <w:t>Abigail Bocanegra, MA, LMFT, MHC</w:t>
      </w:r>
      <w:r>
        <w:rPr>
          <w:rFonts w:cstheme="minorHAnsi"/>
        </w:rPr>
        <w:t xml:space="preserve">, </w:t>
      </w:r>
      <w:r w:rsidRPr="009C0C31">
        <w:rPr>
          <w:rFonts w:cstheme="minorHAnsi"/>
        </w:rPr>
        <w:t>Creative Heart Therapies</w:t>
      </w:r>
      <w:r>
        <w:rPr>
          <w:rFonts w:cstheme="minorHAnsi"/>
        </w:rPr>
        <w:t>.</w:t>
      </w:r>
    </w:p>
    <w:p w:rsidR="007E2702" w:rsidP="007E2702" w:rsidRDefault="007E2702" w14:paraId="4DFEEBB5" w14:textId="77777777">
      <w:pPr>
        <w:spacing w:before="120" w:after="0" w:line="240" w:lineRule="auto"/>
        <w:ind w:left="720"/>
      </w:pPr>
    </w:p>
    <w:p w:rsidRPr="005C2238" w:rsidR="007E2702" w:rsidP="007E2702" w:rsidRDefault="007E2702" w14:paraId="47A56721" w14:textId="77777777">
      <w:pPr>
        <w:spacing w:after="0" w:line="240" w:lineRule="auto"/>
        <w:rPr>
          <w:rFonts w:cstheme="minorHAnsi"/>
          <w:b/>
          <w:bCs/>
        </w:rPr>
      </w:pPr>
      <w:r w:rsidRPr="005C2238">
        <w:rPr>
          <w:rFonts w:cstheme="minorHAnsi"/>
          <w:b/>
          <w:bCs/>
        </w:rPr>
        <w:t>II-B</w:t>
      </w:r>
      <w:r>
        <w:rPr>
          <w:rFonts w:cstheme="minorHAnsi"/>
          <w:b/>
          <w:bCs/>
        </w:rPr>
        <w:t>4</w:t>
      </w:r>
      <w:r w:rsidRPr="005C2238">
        <w:rPr>
          <w:rFonts w:cstheme="minorHAnsi"/>
          <w:b/>
          <w:bCs/>
        </w:rPr>
        <w:t xml:space="preserve">, Part </w:t>
      </w:r>
      <w:r>
        <w:rPr>
          <w:rFonts w:cstheme="minorHAnsi"/>
          <w:b/>
          <w:bCs/>
        </w:rPr>
        <w:t>2</w:t>
      </w:r>
      <w:r w:rsidRPr="005C2238">
        <w:rPr>
          <w:rFonts w:cstheme="minorHAnsi"/>
        </w:rPr>
        <w:t>:</w:t>
      </w:r>
      <w:r>
        <w:rPr>
          <w:rFonts w:cstheme="minorHAnsi"/>
        </w:rPr>
        <w:t xml:space="preserve"> </w:t>
      </w:r>
      <w:r w:rsidRPr="000F195A">
        <w:rPr>
          <w:rFonts w:cstheme="minorHAnsi"/>
        </w:rPr>
        <w:t xml:space="preserve">The Border is </w:t>
      </w:r>
      <w:r>
        <w:rPr>
          <w:rFonts w:cstheme="minorHAnsi"/>
        </w:rPr>
        <w:t>H</w:t>
      </w:r>
      <w:r w:rsidRPr="000F195A">
        <w:rPr>
          <w:rFonts w:cstheme="minorHAnsi"/>
        </w:rPr>
        <w:t xml:space="preserve">ere: Addressing Forced Displacement, Trauma and </w:t>
      </w:r>
      <w:r>
        <w:rPr>
          <w:rFonts w:cstheme="minorHAnsi"/>
        </w:rPr>
        <w:t>L</w:t>
      </w:r>
      <w:r w:rsidRPr="000F195A">
        <w:rPr>
          <w:rFonts w:cstheme="minorHAnsi"/>
        </w:rPr>
        <w:t>oss in Mixed-Status and Undocumented Families with Young Children</w:t>
      </w:r>
    </w:p>
    <w:p w:rsidRPr="005C2238" w:rsidR="007E2702" w:rsidP="007E2702" w:rsidRDefault="007E2702" w14:paraId="2F7237CD" w14:textId="77777777">
      <w:pPr>
        <w:spacing w:before="120" w:after="0" w:line="240" w:lineRule="auto"/>
        <w:ind w:left="720"/>
        <w:rPr>
          <w:rFonts w:cstheme="minorHAnsi"/>
        </w:rPr>
      </w:pPr>
      <w:r w:rsidRPr="005C2238">
        <w:rPr>
          <w:rFonts w:cstheme="minorHAnsi"/>
          <w:b/>
          <w:bCs/>
        </w:rPr>
        <w:t>Tags:</w:t>
      </w:r>
      <w:r w:rsidRPr="005C2238">
        <w:rPr>
          <w:rFonts w:cstheme="minorHAnsi"/>
        </w:rPr>
        <w:t xml:space="preserve"> </w:t>
      </w:r>
      <w:r>
        <w:rPr>
          <w:rFonts w:cstheme="minorHAnsi"/>
        </w:rPr>
        <w:t>P5-5, Intermediate, Multi-discipline</w:t>
      </w:r>
    </w:p>
    <w:p w:rsidRPr="005C2238" w:rsidR="007E2702" w:rsidP="007E2702" w:rsidRDefault="007E2702" w14:paraId="4BD39301" w14:textId="77777777">
      <w:pPr>
        <w:spacing w:before="120" w:after="0" w:line="240" w:lineRule="auto"/>
        <w:ind w:left="720"/>
        <w:rPr>
          <w:rFonts w:cstheme="minorHAnsi"/>
          <w:b/>
          <w:bCs/>
        </w:rPr>
      </w:pPr>
      <w:r w:rsidRPr="005C2238">
        <w:rPr>
          <w:rFonts w:cstheme="minorHAnsi"/>
          <w:b/>
          <w:bCs/>
        </w:rPr>
        <w:t xml:space="preserve">Description: </w:t>
      </w:r>
      <w:r w:rsidRPr="00F935F2">
        <w:rPr>
          <w:rFonts w:cstheme="minorHAnsi"/>
        </w:rPr>
        <w:t>Learn about</w:t>
      </w:r>
      <w:r>
        <w:rPr>
          <w:rFonts w:cstheme="minorHAnsi"/>
          <w:b/>
          <w:bCs/>
        </w:rPr>
        <w:t xml:space="preserve"> </w:t>
      </w:r>
      <w:r w:rsidRPr="00BB2E0E">
        <w:rPr>
          <w:rFonts w:cstheme="minorHAnsi"/>
        </w:rPr>
        <w:t>the significant impact of policy changes on mixed-status immigrant families in the US, including family separation, detention</w:t>
      </w:r>
      <w:r>
        <w:rPr>
          <w:rFonts w:cstheme="minorHAnsi"/>
        </w:rPr>
        <w:t>,</w:t>
      </w:r>
      <w:r w:rsidRPr="00BB2E0E">
        <w:rPr>
          <w:rFonts w:cstheme="minorHAnsi"/>
        </w:rPr>
        <w:t xml:space="preserve"> and discrimination. Based on experiences from a</w:t>
      </w:r>
      <w:r>
        <w:rPr>
          <w:rFonts w:cstheme="minorHAnsi"/>
        </w:rPr>
        <w:t xml:space="preserve"> </w:t>
      </w:r>
      <w:r w:rsidRPr="00BB2E0E">
        <w:rPr>
          <w:rFonts w:cstheme="minorHAnsi"/>
        </w:rPr>
        <w:t xml:space="preserve">safety-net hospital, </w:t>
      </w:r>
      <w:r>
        <w:rPr>
          <w:rFonts w:cstheme="minorHAnsi"/>
        </w:rPr>
        <w:t xml:space="preserve">we will </w:t>
      </w:r>
      <w:r w:rsidRPr="00BB2E0E">
        <w:rPr>
          <w:rFonts w:cstheme="minorHAnsi"/>
        </w:rPr>
        <w:t>provide diversity-, developmentally-</w:t>
      </w:r>
      <w:r>
        <w:rPr>
          <w:rFonts w:cstheme="minorHAnsi"/>
        </w:rPr>
        <w:t>,</w:t>
      </w:r>
      <w:r w:rsidRPr="00BB2E0E">
        <w:rPr>
          <w:rFonts w:cstheme="minorHAnsi"/>
        </w:rPr>
        <w:t xml:space="preserve"> and trauma-informed tools and strategies to empower families and to foster interdisciplinary collaboration to create safe havens.</w:t>
      </w:r>
    </w:p>
    <w:p w:rsidRPr="00D82609" w:rsidR="007E2702" w:rsidP="007E2702" w:rsidRDefault="007E2702" w14:paraId="0EBB7DE9" w14:textId="77777777">
      <w:pPr>
        <w:spacing w:before="120" w:after="0" w:line="240" w:lineRule="auto"/>
        <w:ind w:left="720"/>
      </w:pPr>
      <w:r w:rsidRPr="005C2238">
        <w:rPr>
          <w:rFonts w:cstheme="minorHAnsi"/>
          <w:b/>
          <w:bCs/>
        </w:rPr>
        <w:t>Presenters:</w:t>
      </w:r>
      <w:r>
        <w:rPr>
          <w:rFonts w:cstheme="minorHAnsi"/>
        </w:rPr>
        <w:t xml:space="preserve"> </w:t>
      </w:r>
      <w:r w:rsidRPr="00D9138E">
        <w:rPr>
          <w:rFonts w:cstheme="minorHAnsi"/>
        </w:rPr>
        <w:t xml:space="preserve">Carmen </w:t>
      </w:r>
      <w:r w:rsidRPr="00C809EF">
        <w:rPr>
          <w:rFonts w:cstheme="minorHAnsi"/>
        </w:rPr>
        <w:t xml:space="preserve">Rosa </w:t>
      </w:r>
      <w:proofErr w:type="spellStart"/>
      <w:r w:rsidRPr="00C809EF">
        <w:rPr>
          <w:rFonts w:cstheme="minorHAnsi"/>
        </w:rPr>
        <w:t>Noro</w:t>
      </w:r>
      <w:r w:rsidRPr="00C809EF">
        <w:rPr>
          <w:rFonts w:cstheme="minorHAnsi"/>
          <w:color w:val="212121"/>
          <w:shd w:val="clear" w:color="auto" w:fill="FFFFFF"/>
        </w:rPr>
        <w:t>ñ</w:t>
      </w:r>
      <w:r w:rsidRPr="00C809EF">
        <w:rPr>
          <w:rFonts w:cstheme="minorHAnsi"/>
        </w:rPr>
        <w:t>a</w:t>
      </w:r>
      <w:proofErr w:type="spellEnd"/>
      <w:r>
        <w:rPr>
          <w:rFonts w:cstheme="minorHAnsi"/>
        </w:rPr>
        <w:t>,</w:t>
      </w:r>
      <w:r w:rsidRPr="00D9138E">
        <w:rPr>
          <w:rFonts w:cstheme="minorHAnsi"/>
        </w:rPr>
        <w:t xml:space="preserve"> LICSW, </w:t>
      </w:r>
      <w:proofErr w:type="spellStart"/>
      <w:r w:rsidRPr="00D9138E">
        <w:rPr>
          <w:rFonts w:cstheme="minorHAnsi"/>
        </w:rPr>
        <w:t>MSEd</w:t>
      </w:r>
      <w:proofErr w:type="spellEnd"/>
      <w:r w:rsidRPr="00D9138E">
        <w:rPr>
          <w:rFonts w:cstheme="minorHAnsi"/>
        </w:rPr>
        <w:t>, IECMH-E</w:t>
      </w:r>
      <w:r w:rsidRPr="003502A4">
        <w:rPr>
          <w:rFonts w:cstheme="minorHAnsi"/>
        </w:rPr>
        <w:t>®</w:t>
      </w:r>
      <w:r>
        <w:rPr>
          <w:rFonts w:cstheme="minorHAnsi"/>
        </w:rPr>
        <w:t xml:space="preserve"> and </w:t>
      </w:r>
      <w:r w:rsidRPr="00DA4176">
        <w:rPr>
          <w:rFonts w:cstheme="minorHAnsi"/>
        </w:rPr>
        <w:t>Ivys Fernandez-Pastrana, JD</w:t>
      </w:r>
      <w:r>
        <w:rPr>
          <w:rFonts w:cstheme="minorHAnsi"/>
        </w:rPr>
        <w:t xml:space="preserve">, </w:t>
      </w:r>
      <w:r w:rsidRPr="004076A7">
        <w:rPr>
          <w:rFonts w:cstheme="minorHAnsi"/>
        </w:rPr>
        <w:t>Center of Excellence in Immigrant Infant and Early Childhood Mental Health</w:t>
      </w:r>
      <w:r>
        <w:rPr>
          <w:rFonts w:cstheme="minorHAnsi"/>
        </w:rPr>
        <w:t xml:space="preserve">, </w:t>
      </w:r>
      <w:r w:rsidRPr="004076A7">
        <w:rPr>
          <w:rFonts w:cstheme="minorHAnsi"/>
        </w:rPr>
        <w:t>Division of Developmental and Behavioral Pediatrics</w:t>
      </w:r>
      <w:r>
        <w:rPr>
          <w:rFonts w:cstheme="minorHAnsi"/>
        </w:rPr>
        <w:t xml:space="preserve">, </w:t>
      </w:r>
      <w:r w:rsidRPr="004076A7">
        <w:rPr>
          <w:rFonts w:cstheme="minorHAnsi"/>
        </w:rPr>
        <w:t>Boston Medical Center</w:t>
      </w:r>
      <w:r>
        <w:rPr>
          <w:rFonts w:cstheme="minorHAnsi"/>
        </w:rPr>
        <w:t>.</w:t>
      </w:r>
    </w:p>
    <w:p w:rsidRPr="008C05F4" w:rsidR="007E2702" w:rsidP="007E2702" w:rsidRDefault="007E2702" w14:paraId="49DA0060" w14:textId="77777777">
      <w:pPr>
        <w:spacing w:after="0" w:line="240" w:lineRule="auto"/>
        <w:ind w:left="2880" w:hanging="2880"/>
        <w:rPr>
          <w:b/>
          <w:bCs/>
          <w:sz w:val="28"/>
          <w:szCs w:val="28"/>
        </w:rPr>
      </w:pPr>
    </w:p>
    <w:p w:rsidRPr="008C05F4" w:rsidR="007E2702" w:rsidP="007E2702" w:rsidRDefault="007E2702" w14:paraId="4B4D4D93" w14:textId="77777777">
      <w:pPr>
        <w:pBdr>
          <w:top w:val="single" w:color="auto" w:sz="4" w:space="1"/>
        </w:pBdr>
        <w:spacing w:after="0" w:line="240" w:lineRule="auto"/>
        <w:ind w:left="2880" w:hanging="2880"/>
        <w:rPr>
          <w:b/>
          <w:bCs/>
          <w:sz w:val="28"/>
          <w:szCs w:val="28"/>
        </w:rPr>
      </w:pPr>
      <w:r w:rsidRPr="008C05F4">
        <w:rPr>
          <w:b/>
          <w:bCs/>
          <w:sz w:val="28"/>
          <w:szCs w:val="28"/>
        </w:rPr>
        <w:t>2:</w:t>
      </w:r>
      <w:r>
        <w:rPr>
          <w:b/>
          <w:bCs/>
          <w:sz w:val="28"/>
          <w:szCs w:val="28"/>
        </w:rPr>
        <w:t>3</w:t>
      </w:r>
      <w:r w:rsidRPr="008C05F4">
        <w:rPr>
          <w:b/>
          <w:bCs/>
          <w:sz w:val="28"/>
          <w:szCs w:val="28"/>
        </w:rPr>
        <w:t>0 pm – 2:</w:t>
      </w:r>
      <w:r>
        <w:rPr>
          <w:b/>
          <w:bCs/>
          <w:sz w:val="28"/>
          <w:szCs w:val="28"/>
        </w:rPr>
        <w:t>4</w:t>
      </w:r>
      <w:r w:rsidRPr="008C05F4">
        <w:rPr>
          <w:b/>
          <w:bCs/>
          <w:sz w:val="28"/>
          <w:szCs w:val="28"/>
        </w:rPr>
        <w:t xml:space="preserve">5 pm </w:t>
      </w:r>
      <w:r w:rsidRPr="008C05F4">
        <w:rPr>
          <w:b/>
          <w:bCs/>
          <w:sz w:val="28"/>
          <w:szCs w:val="28"/>
        </w:rPr>
        <w:tab/>
      </w:r>
    </w:p>
    <w:p w:rsidRPr="00EA77A6" w:rsidR="007E2702" w:rsidP="00BC53BE" w:rsidRDefault="007E2702" w14:paraId="46B864F5" w14:textId="1E6E2F81">
      <w:pPr>
        <w:pBdr>
          <w:bottom w:val="single" w:color="auto" w:sz="4" w:space="1"/>
        </w:pBdr>
        <w:spacing w:after="0" w:line="240" w:lineRule="auto"/>
        <w:ind w:left="2880" w:hanging="2880"/>
        <w:rPr>
          <w:b/>
          <w:bCs/>
          <w:sz w:val="28"/>
          <w:szCs w:val="28"/>
        </w:rPr>
      </w:pPr>
      <w:r w:rsidRPr="008C05F4">
        <w:rPr>
          <w:b/>
          <w:bCs/>
          <w:sz w:val="28"/>
          <w:szCs w:val="28"/>
        </w:rPr>
        <w:t>Break and Transition to Sessions</w:t>
      </w:r>
    </w:p>
    <w:p w:rsidR="00EA77A6" w:rsidRDefault="00EA77A6" w14:paraId="0602E032" w14:textId="77777777">
      <w:pPr>
        <w:rPr>
          <w:rFonts w:cstheme="minorHAnsi"/>
          <w:b/>
          <w:bCs/>
          <w:sz w:val="28"/>
          <w:szCs w:val="28"/>
        </w:rPr>
      </w:pPr>
      <w:r>
        <w:rPr>
          <w:rFonts w:cstheme="minorHAnsi"/>
          <w:b/>
          <w:bCs/>
          <w:sz w:val="28"/>
          <w:szCs w:val="28"/>
        </w:rPr>
        <w:br w:type="page"/>
      </w:r>
    </w:p>
    <w:p w:rsidR="00EA77A6" w:rsidP="00BC53BE" w:rsidRDefault="00EA77A6" w14:paraId="66242C1D" w14:textId="77777777">
      <w:pPr>
        <w:spacing w:after="0" w:line="240" w:lineRule="auto"/>
        <w:ind w:left="2880" w:hanging="2880"/>
        <w:rPr>
          <w:rFonts w:cstheme="minorHAnsi"/>
          <w:b/>
          <w:bCs/>
          <w:sz w:val="28"/>
          <w:szCs w:val="28"/>
        </w:rPr>
      </w:pPr>
    </w:p>
    <w:p w:rsidRPr="008C05F4" w:rsidR="007E2702" w:rsidP="00BC53BE" w:rsidRDefault="007E2702" w14:paraId="2B05E0F3" w14:textId="375F82A8">
      <w:pPr>
        <w:spacing w:after="0" w:line="240" w:lineRule="auto"/>
        <w:ind w:left="2880" w:hanging="2880"/>
        <w:rPr>
          <w:rFonts w:cstheme="minorHAnsi"/>
          <w:b/>
          <w:bCs/>
          <w:sz w:val="28"/>
          <w:szCs w:val="28"/>
        </w:rPr>
      </w:pPr>
      <w:r w:rsidRPr="008C05F4">
        <w:rPr>
          <w:rFonts w:cstheme="minorHAnsi"/>
          <w:b/>
          <w:bCs/>
          <w:sz w:val="28"/>
          <w:szCs w:val="28"/>
        </w:rPr>
        <w:t>2:</w:t>
      </w:r>
      <w:r>
        <w:rPr>
          <w:rFonts w:cstheme="minorHAnsi"/>
          <w:b/>
          <w:bCs/>
          <w:sz w:val="28"/>
          <w:szCs w:val="28"/>
        </w:rPr>
        <w:t>4</w:t>
      </w:r>
      <w:r w:rsidRPr="008C05F4">
        <w:rPr>
          <w:rFonts w:cstheme="minorHAnsi"/>
          <w:b/>
          <w:bCs/>
          <w:sz w:val="28"/>
          <w:szCs w:val="28"/>
        </w:rPr>
        <w:t>5 pm – 3:</w:t>
      </w:r>
      <w:r>
        <w:rPr>
          <w:rFonts w:cstheme="minorHAnsi"/>
          <w:b/>
          <w:bCs/>
          <w:sz w:val="28"/>
          <w:szCs w:val="28"/>
        </w:rPr>
        <w:t>4</w:t>
      </w:r>
      <w:r w:rsidRPr="008C05F4">
        <w:rPr>
          <w:rFonts w:cstheme="minorHAnsi"/>
          <w:b/>
          <w:bCs/>
          <w:sz w:val="28"/>
          <w:szCs w:val="28"/>
        </w:rPr>
        <w:t xml:space="preserve">5 pm </w:t>
      </w:r>
      <w:r w:rsidRPr="008C05F4">
        <w:rPr>
          <w:rFonts w:cstheme="minorHAnsi"/>
          <w:b/>
          <w:bCs/>
          <w:sz w:val="28"/>
          <w:szCs w:val="28"/>
        </w:rPr>
        <w:tab/>
      </w:r>
    </w:p>
    <w:p w:rsidRPr="008C05F4" w:rsidR="007E2702" w:rsidP="007E2702" w:rsidRDefault="007E2702" w14:paraId="1B938ADE" w14:textId="77777777">
      <w:pPr>
        <w:spacing w:after="0" w:line="240" w:lineRule="auto"/>
        <w:ind w:left="2880" w:hanging="2880"/>
        <w:rPr>
          <w:rFonts w:cstheme="minorHAnsi"/>
          <w:b/>
          <w:bCs/>
          <w:sz w:val="28"/>
          <w:szCs w:val="28"/>
        </w:rPr>
      </w:pPr>
      <w:r w:rsidRPr="008C05F4">
        <w:rPr>
          <w:rFonts w:cstheme="minorHAnsi"/>
          <w:b/>
          <w:bCs/>
          <w:sz w:val="28"/>
          <w:szCs w:val="28"/>
        </w:rPr>
        <w:t>Sessions Block 3</w:t>
      </w:r>
      <w:r>
        <w:rPr>
          <w:rFonts w:cstheme="minorHAnsi"/>
          <w:b/>
          <w:bCs/>
          <w:sz w:val="28"/>
          <w:szCs w:val="28"/>
        </w:rPr>
        <w:t xml:space="preserve"> (F Sessions)</w:t>
      </w:r>
    </w:p>
    <w:p w:rsidR="007E2702" w:rsidP="007E2702" w:rsidRDefault="007E2702" w14:paraId="06433028" w14:textId="77777777">
      <w:pPr>
        <w:spacing w:after="0" w:line="240" w:lineRule="auto"/>
        <w:ind w:left="2880" w:hanging="2880"/>
        <w:rPr>
          <w:rFonts w:cstheme="minorHAnsi"/>
          <w:b/>
          <w:bCs/>
          <w:color w:val="4472C4" w:themeColor="accent1"/>
          <w:sz w:val="24"/>
          <w:szCs w:val="24"/>
        </w:rPr>
      </w:pPr>
    </w:p>
    <w:p w:rsidRPr="00C106E1" w:rsidR="007E2702" w:rsidP="007E2702" w:rsidRDefault="007E2702" w14:paraId="5A9B2946" w14:textId="77777777">
      <w:pPr>
        <w:spacing w:after="0" w:line="240" w:lineRule="auto"/>
        <w:ind w:left="2880" w:hanging="2880"/>
        <w:rPr>
          <w:rFonts w:cstheme="minorHAnsi"/>
          <w:color w:val="4472C4" w:themeColor="accent1"/>
          <w:sz w:val="24"/>
          <w:szCs w:val="24"/>
        </w:rPr>
      </w:pPr>
      <w:r w:rsidRPr="009C31C8">
        <w:rPr>
          <w:rFonts w:cstheme="minorHAnsi"/>
          <w:b/>
          <w:bCs/>
          <w:color w:val="4472C4" w:themeColor="accent1"/>
          <w:sz w:val="24"/>
          <w:szCs w:val="24"/>
        </w:rPr>
        <w:t xml:space="preserve">Baby Talks </w:t>
      </w:r>
      <w:r>
        <w:rPr>
          <w:rFonts w:cstheme="minorHAnsi"/>
          <w:b/>
          <w:bCs/>
          <w:color w:val="4472C4" w:themeColor="accent1"/>
          <w:sz w:val="24"/>
          <w:szCs w:val="24"/>
        </w:rPr>
        <w:t xml:space="preserve">(BT) </w:t>
      </w:r>
      <w:r w:rsidRPr="009C31C8">
        <w:rPr>
          <w:rFonts w:cstheme="minorHAnsi"/>
          <w:b/>
          <w:bCs/>
          <w:color w:val="4472C4" w:themeColor="accent1"/>
          <w:sz w:val="24"/>
          <w:szCs w:val="24"/>
        </w:rPr>
        <w:t xml:space="preserve">Group </w:t>
      </w:r>
      <w:r>
        <w:rPr>
          <w:rFonts w:cstheme="minorHAnsi"/>
          <w:b/>
          <w:bCs/>
          <w:color w:val="4472C4" w:themeColor="accent1"/>
          <w:sz w:val="24"/>
          <w:szCs w:val="24"/>
        </w:rPr>
        <w:t>F</w:t>
      </w:r>
      <w:r w:rsidRPr="009C31C8">
        <w:rPr>
          <w:rFonts w:cstheme="minorHAnsi"/>
          <w:b/>
          <w:bCs/>
          <w:color w:val="4472C4" w:themeColor="accent1"/>
          <w:sz w:val="24"/>
          <w:szCs w:val="24"/>
        </w:rPr>
        <w:t xml:space="preserve">: </w:t>
      </w:r>
      <w:r w:rsidRPr="00CC58EB">
        <w:rPr>
          <w:rFonts w:cstheme="minorHAnsi"/>
          <w:b/>
          <w:bCs/>
          <w:i/>
          <w:iCs/>
        </w:rPr>
        <w:t>Fostering Mental Health Across Generations</w:t>
      </w:r>
    </w:p>
    <w:p w:rsidR="007E2702" w:rsidP="007E2702" w:rsidRDefault="007E2702" w14:paraId="0D8B4BDB" w14:textId="77777777">
      <w:pPr>
        <w:spacing w:after="0" w:line="240" w:lineRule="auto"/>
        <w:ind w:left="2880" w:hanging="2880"/>
        <w:rPr>
          <w:rFonts w:cstheme="minorHAnsi"/>
          <w:b/>
          <w:bCs/>
        </w:rPr>
      </w:pPr>
    </w:p>
    <w:p w:rsidRPr="00A41EDE" w:rsidR="007E2702" w:rsidP="007E2702" w:rsidRDefault="007E2702" w14:paraId="33E9D9D7" w14:textId="77777777">
      <w:pPr>
        <w:spacing w:after="0" w:line="240" w:lineRule="auto"/>
        <w:ind w:left="3510" w:hanging="2880"/>
        <w:rPr>
          <w:b/>
          <w:color w:val="000000" w:themeColor="text1"/>
        </w:rPr>
      </w:pPr>
      <w:r w:rsidRPr="00A41EDE">
        <w:rPr>
          <w:b/>
          <w:color w:val="000000" w:themeColor="text1"/>
        </w:rPr>
        <w:t>BT-</w:t>
      </w:r>
      <w:r>
        <w:rPr>
          <w:b/>
          <w:color w:val="000000" w:themeColor="text1"/>
        </w:rPr>
        <w:t>F</w:t>
      </w:r>
      <w:r w:rsidRPr="00A41EDE">
        <w:rPr>
          <w:b/>
          <w:color w:val="000000" w:themeColor="text1"/>
        </w:rPr>
        <w:t>1:</w:t>
      </w:r>
      <w:r w:rsidRPr="00A41EDE">
        <w:rPr>
          <w:b/>
          <w:i/>
          <w:color w:val="000000" w:themeColor="text1"/>
        </w:rPr>
        <w:t xml:space="preserve"> </w:t>
      </w:r>
      <w:r w:rsidRPr="00283819">
        <w:rPr>
          <w:bCs/>
          <w:iCs/>
          <w:color w:val="000000" w:themeColor="text1"/>
        </w:rPr>
        <w:t xml:space="preserve">Nurturing the </w:t>
      </w:r>
      <w:r>
        <w:rPr>
          <w:bCs/>
          <w:iCs/>
          <w:color w:val="000000" w:themeColor="text1"/>
        </w:rPr>
        <w:t>S</w:t>
      </w:r>
      <w:r w:rsidRPr="00283819">
        <w:rPr>
          <w:bCs/>
          <w:iCs/>
          <w:color w:val="000000" w:themeColor="text1"/>
        </w:rPr>
        <w:t xml:space="preserve">tress </w:t>
      </w:r>
      <w:r>
        <w:rPr>
          <w:bCs/>
          <w:iCs/>
          <w:color w:val="000000" w:themeColor="text1"/>
        </w:rPr>
        <w:t>S</w:t>
      </w:r>
      <w:r w:rsidRPr="00283819">
        <w:rPr>
          <w:bCs/>
          <w:iCs/>
          <w:color w:val="000000" w:themeColor="text1"/>
        </w:rPr>
        <w:t xml:space="preserve">ystem </w:t>
      </w:r>
      <w:r>
        <w:rPr>
          <w:bCs/>
          <w:iCs/>
          <w:color w:val="000000" w:themeColor="text1"/>
        </w:rPr>
        <w:t>B</w:t>
      </w:r>
      <w:r w:rsidRPr="00283819">
        <w:rPr>
          <w:bCs/>
          <w:iCs/>
          <w:color w:val="000000" w:themeColor="text1"/>
        </w:rPr>
        <w:t xml:space="preserve">uilds </w:t>
      </w:r>
      <w:r>
        <w:rPr>
          <w:bCs/>
          <w:iCs/>
          <w:color w:val="000000" w:themeColor="text1"/>
        </w:rPr>
        <w:t>M</w:t>
      </w:r>
      <w:r w:rsidRPr="00283819">
        <w:rPr>
          <w:bCs/>
          <w:iCs/>
          <w:color w:val="000000" w:themeColor="text1"/>
        </w:rPr>
        <w:t xml:space="preserve">ental </w:t>
      </w:r>
      <w:r>
        <w:rPr>
          <w:bCs/>
          <w:iCs/>
          <w:color w:val="000000" w:themeColor="text1"/>
        </w:rPr>
        <w:t>H</w:t>
      </w:r>
      <w:r w:rsidRPr="00283819">
        <w:rPr>
          <w:bCs/>
          <w:iCs/>
          <w:color w:val="000000" w:themeColor="text1"/>
        </w:rPr>
        <w:t xml:space="preserve">ealth for </w:t>
      </w:r>
      <w:r>
        <w:rPr>
          <w:bCs/>
          <w:iCs/>
          <w:color w:val="000000" w:themeColor="text1"/>
        </w:rPr>
        <w:t>B</w:t>
      </w:r>
      <w:r w:rsidRPr="00283819">
        <w:rPr>
          <w:bCs/>
          <w:iCs/>
          <w:color w:val="000000" w:themeColor="text1"/>
        </w:rPr>
        <w:t xml:space="preserve">abies and </w:t>
      </w:r>
      <w:r>
        <w:rPr>
          <w:bCs/>
          <w:iCs/>
          <w:color w:val="000000" w:themeColor="text1"/>
        </w:rPr>
        <w:t>P</w:t>
      </w:r>
      <w:r w:rsidRPr="00283819">
        <w:rPr>
          <w:bCs/>
          <w:iCs/>
          <w:color w:val="000000" w:themeColor="text1"/>
        </w:rPr>
        <w:t>arents</w:t>
      </w:r>
    </w:p>
    <w:p w:rsidRPr="00A41EDE" w:rsidR="007E2702" w:rsidP="007E2702" w:rsidRDefault="007E2702" w14:paraId="2D56D94F" w14:textId="77777777">
      <w:pPr>
        <w:spacing w:before="120" w:after="0" w:line="240" w:lineRule="auto"/>
        <w:ind w:left="3510" w:hanging="2250"/>
        <w:rPr>
          <w:rFonts w:cstheme="minorHAnsi"/>
          <w:color w:val="000000" w:themeColor="text1"/>
        </w:rPr>
      </w:pPr>
      <w:r w:rsidRPr="00A41EDE">
        <w:rPr>
          <w:rFonts w:cstheme="minorHAnsi"/>
          <w:b/>
          <w:color w:val="000000" w:themeColor="text1"/>
        </w:rPr>
        <w:t>Tags:</w:t>
      </w:r>
      <w:r w:rsidRPr="00A41EDE">
        <w:rPr>
          <w:rFonts w:cstheme="minorHAnsi"/>
          <w:color w:val="000000" w:themeColor="text1"/>
        </w:rPr>
        <w:t xml:space="preserve"> </w:t>
      </w:r>
      <w:r>
        <w:rPr>
          <w:rFonts w:cstheme="minorHAnsi"/>
          <w:color w:val="000000" w:themeColor="text1"/>
        </w:rPr>
        <w:t>P5-</w:t>
      </w:r>
      <w:r>
        <w:rPr>
          <w:rFonts w:cstheme="minorHAnsi"/>
        </w:rPr>
        <w:t>1, Introductory, IECMH &amp; ECE</w:t>
      </w:r>
    </w:p>
    <w:p w:rsidR="007E2702" w:rsidP="007E2702" w:rsidRDefault="007E2702" w14:paraId="77DB7B1F" w14:textId="77777777">
      <w:pPr>
        <w:spacing w:before="120" w:after="0" w:line="240" w:lineRule="auto"/>
        <w:ind w:left="1260"/>
        <w:rPr>
          <w:rFonts w:cstheme="minorHAnsi"/>
          <w:color w:val="000000" w:themeColor="text1"/>
        </w:rPr>
      </w:pPr>
      <w:r w:rsidRPr="00A41EDE">
        <w:rPr>
          <w:rFonts w:cstheme="minorHAnsi"/>
          <w:b/>
          <w:color w:val="000000" w:themeColor="text1"/>
        </w:rPr>
        <w:t>Description:</w:t>
      </w:r>
      <w:r w:rsidRPr="00A41EDE">
        <w:rPr>
          <w:rFonts w:cstheme="minorHAnsi"/>
          <w:color w:val="000000" w:themeColor="text1"/>
        </w:rPr>
        <w:t xml:space="preserve"> </w:t>
      </w:r>
      <w:r w:rsidRPr="0015744A">
        <w:rPr>
          <w:rFonts w:cstheme="minorHAnsi"/>
        </w:rPr>
        <w:t>The season of infancy, from conception to three years, is a unique opportunity to build mental health for babies and parents. The infant brain develops circuitry to support lifelong mental wellness through nurturing relationships with parents and caregivers. In the presence of a baby, the parent brain enters a unique state of neuroplasticity where emotional brain circuits can be rewired to boost mental health.</w:t>
      </w:r>
      <w:r>
        <w:rPr>
          <w:rFonts w:cstheme="minorHAnsi"/>
        </w:rPr>
        <w:t xml:space="preserve"> </w:t>
      </w:r>
      <w:proofErr w:type="gramStart"/>
      <w:r>
        <w:rPr>
          <w:rFonts w:cstheme="minorHAnsi"/>
        </w:rPr>
        <w:t>Through the use of</w:t>
      </w:r>
      <w:proofErr w:type="gramEnd"/>
      <w:r>
        <w:rPr>
          <w:rFonts w:cstheme="minorHAnsi"/>
        </w:rPr>
        <w:t xml:space="preserve"> brain imagery, learn </w:t>
      </w:r>
      <w:r w:rsidRPr="00AF529F">
        <w:rPr>
          <w:rFonts w:cstheme="minorHAnsi"/>
        </w:rPr>
        <w:t xml:space="preserve">how the infant brain develops on a macro and micro level. </w:t>
      </w:r>
      <w:r>
        <w:rPr>
          <w:rFonts w:cstheme="minorHAnsi"/>
        </w:rPr>
        <w:t>Gain an understanding of the</w:t>
      </w:r>
      <w:r w:rsidRPr="00AF529F">
        <w:rPr>
          <w:rFonts w:cstheme="minorHAnsi"/>
        </w:rPr>
        <w:t xml:space="preserve"> changes in parents</w:t>
      </w:r>
      <w:r>
        <w:rPr>
          <w:rFonts w:cstheme="minorHAnsi"/>
        </w:rPr>
        <w:t>’</w:t>
      </w:r>
      <w:r w:rsidRPr="00AF529F">
        <w:rPr>
          <w:rFonts w:cstheme="minorHAnsi"/>
        </w:rPr>
        <w:t xml:space="preserve"> brains on a macro </w:t>
      </w:r>
      <w:proofErr w:type="gramStart"/>
      <w:r w:rsidRPr="00AF529F">
        <w:rPr>
          <w:rFonts w:cstheme="minorHAnsi"/>
        </w:rPr>
        <w:t>level</w:t>
      </w:r>
      <w:r>
        <w:rPr>
          <w:rFonts w:cstheme="minorHAnsi"/>
        </w:rPr>
        <w:t>, and</w:t>
      </w:r>
      <w:proofErr w:type="gramEnd"/>
      <w:r>
        <w:rPr>
          <w:rFonts w:cstheme="minorHAnsi"/>
        </w:rPr>
        <w:t xml:space="preserve"> </w:t>
      </w:r>
      <w:r w:rsidRPr="00AF529F">
        <w:rPr>
          <w:rFonts w:cstheme="minorHAnsi"/>
        </w:rPr>
        <w:t xml:space="preserve">explore ways to nurture the baby and parent brain. </w:t>
      </w:r>
    </w:p>
    <w:p w:rsidRPr="00A41EDE" w:rsidR="007E2702" w:rsidP="007E2702" w:rsidRDefault="007E2702" w14:paraId="3A0F42C8" w14:textId="77777777">
      <w:pPr>
        <w:spacing w:before="120" w:after="0" w:line="240" w:lineRule="auto"/>
        <w:ind w:left="1260"/>
        <w:rPr>
          <w:rFonts w:cstheme="minorHAnsi"/>
          <w:color w:val="000000" w:themeColor="text1"/>
        </w:rPr>
      </w:pPr>
      <w:r w:rsidRPr="00C71781">
        <w:rPr>
          <w:rFonts w:cstheme="minorHAnsi"/>
          <w:b/>
          <w:bCs/>
        </w:rPr>
        <w:t>Presenter:</w:t>
      </w:r>
      <w:r>
        <w:rPr>
          <w:rFonts w:cstheme="minorHAnsi"/>
          <w:b/>
          <w:bCs/>
        </w:rPr>
        <w:t xml:space="preserve"> </w:t>
      </w:r>
      <w:r w:rsidRPr="00893F3D">
        <w:rPr>
          <w:rFonts w:cstheme="minorHAnsi"/>
        </w:rPr>
        <w:t>Greer Kirshenbaum, Nurture Neuroscience</w:t>
      </w:r>
      <w:r>
        <w:rPr>
          <w:rFonts w:cstheme="minorHAnsi"/>
        </w:rPr>
        <w:t>.</w:t>
      </w:r>
    </w:p>
    <w:p w:rsidR="007E2702" w:rsidP="007E2702" w:rsidRDefault="007E2702" w14:paraId="7681C97F" w14:textId="77777777">
      <w:pPr>
        <w:spacing w:after="0" w:line="240" w:lineRule="auto"/>
        <w:ind w:left="3510" w:hanging="2880"/>
        <w:rPr>
          <w:rFonts w:cstheme="minorHAnsi"/>
        </w:rPr>
      </w:pPr>
    </w:p>
    <w:p w:rsidRPr="004E3337" w:rsidR="007E2702" w:rsidP="007E2702" w:rsidRDefault="007E2702" w14:paraId="6C1BFAFB" w14:textId="77777777">
      <w:pPr>
        <w:spacing w:after="0" w:line="240" w:lineRule="auto"/>
        <w:ind w:left="630"/>
      </w:pPr>
      <w:r>
        <w:rPr>
          <w:b/>
          <w:bCs/>
        </w:rPr>
        <w:t>BT</w:t>
      </w:r>
      <w:r w:rsidRPr="1F76E21B">
        <w:rPr>
          <w:b/>
          <w:bCs/>
        </w:rPr>
        <w:t>-</w:t>
      </w:r>
      <w:r>
        <w:rPr>
          <w:b/>
          <w:bCs/>
        </w:rPr>
        <w:t>F2</w:t>
      </w:r>
      <w:r w:rsidRPr="1F76E21B">
        <w:rPr>
          <w:b/>
          <w:bCs/>
        </w:rPr>
        <w:t>:</w:t>
      </w:r>
      <w:r w:rsidRPr="1F76E21B">
        <w:t xml:space="preserve"> </w:t>
      </w:r>
      <w:r w:rsidRPr="008C56FB">
        <w:t xml:space="preserve">No Child Mental Health without Family Mental Health: An </w:t>
      </w:r>
      <w:r>
        <w:t>Innovative Approach</w:t>
      </w:r>
      <w:r w:rsidRPr="008C56FB">
        <w:t xml:space="preserve"> to Delivering High-Quality Early Childhood Tele-Mental Health Care</w:t>
      </w:r>
    </w:p>
    <w:p w:rsidR="007E2702" w:rsidP="007E2702" w:rsidRDefault="007E2702" w14:paraId="0878541E" w14:textId="77777777">
      <w:pPr>
        <w:spacing w:before="120" w:after="0" w:line="240" w:lineRule="auto"/>
        <w:ind w:left="1260"/>
        <w:rPr>
          <w:rFonts w:cstheme="minorHAnsi"/>
        </w:rPr>
      </w:pPr>
      <w:r>
        <w:rPr>
          <w:rFonts w:cstheme="minorHAnsi"/>
          <w:b/>
          <w:bCs/>
        </w:rPr>
        <w:t>Tags</w:t>
      </w:r>
      <w:r w:rsidRPr="00D6702A">
        <w:rPr>
          <w:rFonts w:cstheme="minorHAnsi"/>
        </w:rPr>
        <w:t>:</w:t>
      </w:r>
      <w:r>
        <w:rPr>
          <w:rFonts w:cstheme="minorHAnsi"/>
        </w:rPr>
        <w:t xml:space="preserve"> P5-3, Intermediate, IECMH &amp; Multi-discipline </w:t>
      </w:r>
    </w:p>
    <w:p w:rsidR="007E2702" w:rsidP="007E2702" w:rsidRDefault="007E2702" w14:paraId="0B3FA9CA" w14:textId="77777777">
      <w:pPr>
        <w:spacing w:before="120" w:after="0" w:line="240" w:lineRule="auto"/>
        <w:ind w:left="1260"/>
        <w:rPr>
          <w:b/>
          <w:bCs/>
        </w:rPr>
      </w:pPr>
      <w:r w:rsidRPr="1F76E21B">
        <w:rPr>
          <w:b/>
          <w:bCs/>
        </w:rPr>
        <w:t xml:space="preserve">Description: </w:t>
      </w:r>
      <w:r>
        <w:t>Join</w:t>
      </w:r>
      <w:r w:rsidRPr="00DA4AE8">
        <w:t xml:space="preserve"> clinical leaders from Little Otter, an innovative digital health company, </w:t>
      </w:r>
      <w:r>
        <w:t xml:space="preserve">as they </w:t>
      </w:r>
      <w:r w:rsidRPr="00DA4AE8">
        <w:t>provide an overview of their model for delivering high-quality, whole-family telehealth services</w:t>
      </w:r>
      <w:r>
        <w:t>.</w:t>
      </w:r>
      <w:r w:rsidRPr="00DA4AE8">
        <w:t xml:space="preserve">  </w:t>
      </w:r>
      <w:r>
        <w:t xml:space="preserve">Learn about </w:t>
      </w:r>
      <w:r w:rsidRPr="00DA4AE8">
        <w:t xml:space="preserve">a case illustrating the promise and challenges of this </w:t>
      </w:r>
      <w:proofErr w:type="gramStart"/>
      <w:r w:rsidRPr="00DA4AE8">
        <w:t>work, and</w:t>
      </w:r>
      <w:proofErr w:type="gramEnd"/>
      <w:r w:rsidRPr="00DA4AE8">
        <w:t xml:space="preserve"> engage</w:t>
      </w:r>
      <w:r>
        <w:t xml:space="preserve"> </w:t>
      </w:r>
      <w:r w:rsidRPr="00DA4AE8">
        <w:t>in</w:t>
      </w:r>
      <w:r>
        <w:t xml:space="preserve"> a</w:t>
      </w:r>
      <w:r w:rsidRPr="00DA4AE8">
        <w:t xml:space="preserve"> discuss</w:t>
      </w:r>
      <w:r>
        <w:t>ion</w:t>
      </w:r>
      <w:r w:rsidRPr="00DA4AE8">
        <w:t xml:space="preserve"> </w:t>
      </w:r>
      <w:r>
        <w:t xml:space="preserve">about </w:t>
      </w:r>
      <w:r w:rsidRPr="00DA4AE8">
        <w:t>the future of early childhood tele-mental health care.</w:t>
      </w:r>
    </w:p>
    <w:p w:rsidR="007E2702" w:rsidP="007E2702" w:rsidRDefault="007E2702" w14:paraId="24616847" w14:textId="77777777">
      <w:pPr>
        <w:spacing w:before="120" w:after="0" w:line="240" w:lineRule="auto"/>
        <w:ind w:left="1260"/>
      </w:pPr>
      <w:r w:rsidRPr="1F76E21B">
        <w:rPr>
          <w:b/>
          <w:bCs/>
        </w:rPr>
        <w:t>Presenter</w:t>
      </w:r>
      <w:r>
        <w:rPr>
          <w:b/>
          <w:bCs/>
        </w:rPr>
        <w:t>s</w:t>
      </w:r>
      <w:r w:rsidRPr="1F76E21B">
        <w:rPr>
          <w:b/>
          <w:bCs/>
        </w:rPr>
        <w:t>:</w:t>
      </w:r>
      <w:r w:rsidRPr="1F76E21B">
        <w:t xml:space="preserve"> </w:t>
      </w:r>
      <w:r w:rsidRPr="00AB666C">
        <w:t xml:space="preserve">Helen Egger, MD, Caitlin Newcomb </w:t>
      </w:r>
      <w:proofErr w:type="spellStart"/>
      <w:r w:rsidRPr="00AB666C">
        <w:t>Ginwala</w:t>
      </w:r>
      <w:proofErr w:type="spellEnd"/>
      <w:r w:rsidRPr="00AB666C">
        <w:t xml:space="preserve">, </w:t>
      </w:r>
      <w:proofErr w:type="gramStart"/>
      <w:r w:rsidRPr="00AB666C">
        <w:t>LMFT, and</w:t>
      </w:r>
      <w:proofErr w:type="gramEnd"/>
      <w:r w:rsidRPr="00AB666C">
        <w:t xml:space="preserve"> Andrew Frisina, BCBA, Little Otter</w:t>
      </w:r>
      <w:r>
        <w:t>.</w:t>
      </w:r>
    </w:p>
    <w:p w:rsidRPr="009904A2" w:rsidR="007E2702" w:rsidP="007E2702" w:rsidRDefault="007E2702" w14:paraId="47EA209E" w14:textId="77777777">
      <w:pPr>
        <w:spacing w:before="120" w:after="0" w:line="240" w:lineRule="auto"/>
        <w:ind w:left="1260"/>
        <w:rPr>
          <w:rFonts w:cstheme="minorHAnsi"/>
          <w:color w:val="000000" w:themeColor="text1"/>
        </w:rPr>
      </w:pPr>
    </w:p>
    <w:p w:rsidRPr="009904A2" w:rsidR="007E2702" w:rsidP="007E2702" w:rsidRDefault="007E2702" w14:paraId="7BF22968" w14:textId="77777777">
      <w:pPr>
        <w:spacing w:after="0" w:line="240" w:lineRule="auto"/>
        <w:ind w:left="3510" w:hanging="2880"/>
        <w:rPr>
          <w:b/>
          <w:color w:val="000000" w:themeColor="text1"/>
        </w:rPr>
      </w:pPr>
      <w:r w:rsidRPr="009904A2">
        <w:rPr>
          <w:b/>
          <w:color w:val="000000" w:themeColor="text1"/>
        </w:rPr>
        <w:t>BT-F3:</w:t>
      </w:r>
      <w:r w:rsidRPr="009904A2">
        <w:rPr>
          <w:b/>
          <w:i/>
          <w:color w:val="000000" w:themeColor="text1"/>
        </w:rPr>
        <w:t xml:space="preserve"> </w:t>
      </w:r>
      <w:r w:rsidRPr="009904A2">
        <w:rPr>
          <w:bCs/>
          <w:iCs/>
          <w:color w:val="000000" w:themeColor="text1"/>
        </w:rPr>
        <w:t>Reaching Out to Digital Parents</w:t>
      </w:r>
    </w:p>
    <w:p w:rsidRPr="009904A2" w:rsidR="007E2702" w:rsidP="007E2702" w:rsidRDefault="007E2702" w14:paraId="142B7D16" w14:textId="77777777">
      <w:pPr>
        <w:spacing w:before="120" w:after="0" w:line="240" w:lineRule="auto"/>
        <w:ind w:left="3510" w:hanging="2250"/>
        <w:rPr>
          <w:rFonts w:cstheme="minorHAnsi"/>
          <w:color w:val="000000" w:themeColor="text1"/>
        </w:rPr>
      </w:pPr>
      <w:r w:rsidRPr="009904A2">
        <w:rPr>
          <w:rFonts w:cstheme="minorHAnsi"/>
          <w:b/>
          <w:color w:val="000000" w:themeColor="text1"/>
        </w:rPr>
        <w:t>Tags:</w:t>
      </w:r>
      <w:r w:rsidRPr="009904A2">
        <w:rPr>
          <w:rFonts w:cstheme="minorHAnsi"/>
          <w:color w:val="000000" w:themeColor="text1"/>
        </w:rPr>
        <w:t xml:space="preserve"> P5-2, Introductory, ECE &amp; Multi-discipline</w:t>
      </w:r>
      <w:r w:rsidRPr="009904A2">
        <w:rPr>
          <w:rFonts w:cstheme="minorHAnsi"/>
        </w:rPr>
        <w:t xml:space="preserve"> </w:t>
      </w:r>
    </w:p>
    <w:p w:rsidRPr="009904A2" w:rsidR="007E2702" w:rsidP="007E2702" w:rsidRDefault="007E2702" w14:paraId="636A63AC" w14:textId="77777777">
      <w:pPr>
        <w:spacing w:before="120" w:after="0" w:line="240" w:lineRule="auto"/>
        <w:ind w:left="1260"/>
        <w:rPr>
          <w:rFonts w:cstheme="minorHAnsi"/>
          <w:color w:val="000000" w:themeColor="text1"/>
        </w:rPr>
      </w:pPr>
      <w:r w:rsidRPr="009904A2">
        <w:rPr>
          <w:rFonts w:cstheme="minorHAnsi"/>
          <w:b/>
          <w:color w:val="000000" w:themeColor="text1"/>
        </w:rPr>
        <w:t>Description:</w:t>
      </w:r>
      <w:r w:rsidRPr="009904A2">
        <w:rPr>
          <w:rFonts w:cstheme="minorHAnsi"/>
          <w:color w:val="000000" w:themeColor="text1"/>
        </w:rPr>
        <w:t xml:space="preserve"> </w:t>
      </w:r>
      <w:r>
        <w:rPr>
          <w:rFonts w:cstheme="minorHAnsi"/>
          <w:color w:val="000000" w:themeColor="text1"/>
        </w:rPr>
        <w:t xml:space="preserve">Learn about </w:t>
      </w:r>
      <w:r w:rsidRPr="009904A2">
        <w:rPr>
          <w:rFonts w:cstheme="minorHAnsi"/>
          <w:color w:val="000000" w:themeColor="text1"/>
        </w:rPr>
        <w:t xml:space="preserve">The Digital Parenting project, </w:t>
      </w:r>
      <w:r>
        <w:rPr>
          <w:rFonts w:cstheme="minorHAnsi"/>
          <w:color w:val="000000" w:themeColor="text1"/>
        </w:rPr>
        <w:t xml:space="preserve">which is </w:t>
      </w:r>
      <w:r w:rsidRPr="009904A2">
        <w:rPr>
          <w:rFonts w:cstheme="minorHAnsi"/>
          <w:color w:val="000000" w:themeColor="text1"/>
        </w:rPr>
        <w:t xml:space="preserve">targeted </w:t>
      </w:r>
      <w:r>
        <w:rPr>
          <w:rFonts w:cstheme="minorHAnsi"/>
          <w:color w:val="000000" w:themeColor="text1"/>
        </w:rPr>
        <w:t xml:space="preserve">to </w:t>
      </w:r>
      <w:r w:rsidRPr="009904A2">
        <w:rPr>
          <w:rFonts w:cstheme="minorHAnsi"/>
          <w:color w:val="000000" w:themeColor="text1"/>
        </w:rPr>
        <w:t>families with children 0-5</w:t>
      </w:r>
      <w:r>
        <w:rPr>
          <w:rFonts w:cstheme="minorHAnsi"/>
          <w:color w:val="000000" w:themeColor="text1"/>
        </w:rPr>
        <w:t xml:space="preserve"> and</w:t>
      </w:r>
      <w:r w:rsidRPr="009904A2">
        <w:rPr>
          <w:rFonts w:cstheme="minorHAnsi"/>
          <w:color w:val="000000" w:themeColor="text1"/>
        </w:rPr>
        <w:t xml:space="preserve"> provides access to a digital library of parenting messages (</w:t>
      </w:r>
      <w:r>
        <w:rPr>
          <w:rFonts w:cstheme="minorHAnsi"/>
          <w:color w:val="000000" w:themeColor="text1"/>
        </w:rPr>
        <w:t>c</w:t>
      </w:r>
      <w:r w:rsidRPr="009904A2">
        <w:rPr>
          <w:rFonts w:cstheme="minorHAnsi"/>
          <w:color w:val="000000" w:themeColor="text1"/>
        </w:rPr>
        <w:t>urrently 510 messages under 44 parenting topics, available in English and Spanish)</w:t>
      </w:r>
      <w:r>
        <w:rPr>
          <w:rFonts w:cstheme="minorHAnsi"/>
          <w:color w:val="000000" w:themeColor="text1"/>
        </w:rPr>
        <w:t>.</w:t>
      </w:r>
      <w:r w:rsidRPr="009904A2">
        <w:rPr>
          <w:rFonts w:cstheme="minorHAnsi"/>
          <w:color w:val="000000" w:themeColor="text1"/>
        </w:rPr>
        <w:t xml:space="preserve"> </w:t>
      </w:r>
      <w:r>
        <w:rPr>
          <w:rFonts w:cstheme="minorHAnsi"/>
          <w:color w:val="000000" w:themeColor="text1"/>
        </w:rPr>
        <w:t xml:space="preserve">Discover how to </w:t>
      </w:r>
      <w:r w:rsidRPr="009904A2">
        <w:rPr>
          <w:rFonts w:cstheme="minorHAnsi"/>
          <w:color w:val="000000" w:themeColor="text1"/>
        </w:rPr>
        <w:t>support effective digital communication options</w:t>
      </w:r>
      <w:r>
        <w:rPr>
          <w:rFonts w:cstheme="minorHAnsi"/>
          <w:color w:val="000000" w:themeColor="text1"/>
        </w:rPr>
        <w:t xml:space="preserve"> with</w:t>
      </w:r>
      <w:r w:rsidRPr="009904A2">
        <w:rPr>
          <w:rFonts w:cstheme="minorHAnsi"/>
          <w:color w:val="000000" w:themeColor="text1"/>
        </w:rPr>
        <w:t xml:space="preserve"> family-friendly approaches that allow parents to engage in establishing positive early childhood parenting.</w:t>
      </w:r>
    </w:p>
    <w:p w:rsidRPr="00A41EDE" w:rsidR="007E2702" w:rsidP="007E2702" w:rsidRDefault="007E2702" w14:paraId="037E9D8C" w14:textId="77777777">
      <w:pPr>
        <w:spacing w:before="120" w:after="0" w:line="240" w:lineRule="auto"/>
        <w:ind w:left="1260"/>
        <w:rPr>
          <w:rFonts w:cstheme="minorHAnsi"/>
          <w:color w:val="000000" w:themeColor="text1"/>
        </w:rPr>
      </w:pPr>
      <w:r w:rsidRPr="009904A2">
        <w:rPr>
          <w:rFonts w:cstheme="minorHAnsi"/>
          <w:b/>
          <w:bCs/>
        </w:rPr>
        <w:t xml:space="preserve">Presenter: </w:t>
      </w:r>
      <w:proofErr w:type="spellStart"/>
      <w:r w:rsidRPr="009904A2">
        <w:rPr>
          <w:rFonts w:cstheme="minorHAnsi"/>
        </w:rPr>
        <w:t>YaeBin</w:t>
      </w:r>
      <w:proofErr w:type="spellEnd"/>
      <w:r w:rsidRPr="009904A2">
        <w:rPr>
          <w:rFonts w:cstheme="minorHAnsi"/>
        </w:rPr>
        <w:t xml:space="preserve"> Kim, University of Nevada Reno Extension.</w:t>
      </w:r>
    </w:p>
    <w:p w:rsidRPr="00DC1E14" w:rsidR="007E2702" w:rsidP="007E2702" w:rsidRDefault="007E2702" w14:paraId="2B6EB217" w14:textId="77777777">
      <w:pPr>
        <w:spacing w:before="120" w:after="0" w:line="240" w:lineRule="auto"/>
        <w:ind w:left="720"/>
      </w:pPr>
    </w:p>
    <w:p w:rsidR="00BC53BE" w:rsidRDefault="00BC53BE" w14:paraId="114BE48D" w14:textId="77777777">
      <w:pPr>
        <w:rPr>
          <w:rFonts w:cstheme="minorHAnsi"/>
          <w:b/>
          <w:bCs/>
          <w:color w:val="4472C4" w:themeColor="accent1"/>
          <w:sz w:val="24"/>
          <w:szCs w:val="24"/>
        </w:rPr>
      </w:pPr>
      <w:r>
        <w:rPr>
          <w:rFonts w:cstheme="minorHAnsi"/>
          <w:b/>
          <w:bCs/>
          <w:color w:val="4472C4" w:themeColor="accent1"/>
          <w:sz w:val="24"/>
          <w:szCs w:val="24"/>
        </w:rPr>
        <w:br w:type="page"/>
      </w:r>
    </w:p>
    <w:p w:rsidR="00BC53BE" w:rsidP="007E2702" w:rsidRDefault="00BC53BE" w14:paraId="377FA269" w14:textId="77777777">
      <w:pPr>
        <w:spacing w:after="0" w:line="240" w:lineRule="auto"/>
        <w:ind w:left="2880" w:hanging="2880"/>
        <w:rPr>
          <w:rFonts w:cstheme="minorHAnsi"/>
          <w:b/>
          <w:bCs/>
          <w:color w:val="4472C4" w:themeColor="accent1"/>
          <w:sz w:val="24"/>
          <w:szCs w:val="24"/>
        </w:rPr>
      </w:pPr>
    </w:p>
    <w:p w:rsidRPr="00C106E1" w:rsidR="007E2702" w:rsidP="007E2702" w:rsidRDefault="007E2702" w14:paraId="50B2F8F7" w14:textId="278BC134">
      <w:pPr>
        <w:spacing w:after="0" w:line="240" w:lineRule="auto"/>
        <w:ind w:left="2880" w:hanging="2880"/>
        <w:rPr>
          <w:rFonts w:cstheme="minorHAnsi"/>
          <w:b/>
          <w:bCs/>
          <w:color w:val="4472C4" w:themeColor="accent1"/>
          <w:sz w:val="24"/>
          <w:szCs w:val="24"/>
        </w:rPr>
      </w:pPr>
      <w:r w:rsidRPr="00C106E1">
        <w:rPr>
          <w:rFonts w:cstheme="minorHAnsi"/>
          <w:b/>
          <w:bCs/>
          <w:color w:val="4472C4" w:themeColor="accent1"/>
          <w:sz w:val="24"/>
          <w:szCs w:val="24"/>
        </w:rPr>
        <w:t>Lecture Sessions</w:t>
      </w:r>
      <w:r>
        <w:rPr>
          <w:rFonts w:cstheme="minorHAnsi"/>
          <w:b/>
          <w:bCs/>
          <w:color w:val="4472C4" w:themeColor="accent1"/>
          <w:sz w:val="24"/>
          <w:szCs w:val="24"/>
        </w:rPr>
        <w:t xml:space="preserve"> (LS)</w:t>
      </w:r>
      <w:r w:rsidRPr="00C106E1">
        <w:rPr>
          <w:rFonts w:cstheme="minorHAnsi"/>
          <w:b/>
          <w:bCs/>
          <w:color w:val="4472C4" w:themeColor="accent1"/>
          <w:sz w:val="24"/>
          <w:szCs w:val="24"/>
        </w:rPr>
        <w:t xml:space="preserve"> Group </w:t>
      </w:r>
      <w:r>
        <w:rPr>
          <w:rFonts w:cstheme="minorHAnsi"/>
          <w:b/>
          <w:bCs/>
          <w:color w:val="4472C4" w:themeColor="accent1"/>
          <w:sz w:val="24"/>
          <w:szCs w:val="24"/>
        </w:rPr>
        <w:t xml:space="preserve">F </w:t>
      </w:r>
    </w:p>
    <w:p w:rsidR="007E2702" w:rsidP="007E2702" w:rsidRDefault="007E2702" w14:paraId="7D06090C" w14:textId="77777777">
      <w:pPr>
        <w:spacing w:after="0" w:line="240" w:lineRule="auto"/>
        <w:ind w:left="2880" w:hanging="2880"/>
        <w:rPr>
          <w:rFonts w:cstheme="minorHAnsi"/>
          <w:b/>
          <w:bCs/>
        </w:rPr>
      </w:pPr>
    </w:p>
    <w:p w:rsidRPr="004E3337" w:rsidR="007E2702" w:rsidP="007E2702" w:rsidRDefault="007E2702" w14:paraId="6B961215" w14:textId="77777777">
      <w:pPr>
        <w:spacing w:after="0" w:line="240" w:lineRule="auto"/>
      </w:pPr>
      <w:r w:rsidRPr="1F76E21B">
        <w:rPr>
          <w:b/>
          <w:bCs/>
        </w:rPr>
        <w:t>LS-</w:t>
      </w:r>
      <w:r>
        <w:rPr>
          <w:b/>
          <w:bCs/>
        </w:rPr>
        <w:t>F1</w:t>
      </w:r>
      <w:r w:rsidRPr="1F76E21B">
        <w:rPr>
          <w:b/>
          <w:bCs/>
        </w:rPr>
        <w:t>:</w:t>
      </w:r>
      <w:r w:rsidRPr="1F76E21B">
        <w:t xml:space="preserve"> </w:t>
      </w:r>
      <w:r w:rsidRPr="00EC3755">
        <w:t>Advancing Equity in Early Intervention: Parent, Provider, and Policy Perspectives</w:t>
      </w:r>
    </w:p>
    <w:p w:rsidR="007E2702" w:rsidP="007E2702" w:rsidRDefault="007E2702" w14:paraId="7740B23A"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P5-6, Intermediate, EI &amp; Multi-discipline</w:t>
      </w:r>
    </w:p>
    <w:p w:rsidR="007E2702" w:rsidP="007E2702" w:rsidRDefault="007E2702" w14:paraId="08024BFE" w14:textId="77777777">
      <w:pPr>
        <w:spacing w:before="120" w:after="0" w:line="240" w:lineRule="auto"/>
        <w:ind w:left="720"/>
        <w:rPr>
          <w:b/>
          <w:bCs/>
        </w:rPr>
      </w:pPr>
      <w:r w:rsidRPr="1F76E21B">
        <w:rPr>
          <w:b/>
          <w:bCs/>
        </w:rPr>
        <w:t xml:space="preserve">Description: </w:t>
      </w:r>
      <w:r>
        <w:t>Join an</w:t>
      </w:r>
      <w:r w:rsidRPr="00C22590">
        <w:t xml:space="preserve"> interactive session </w:t>
      </w:r>
      <w:r>
        <w:t xml:space="preserve">that </w:t>
      </w:r>
      <w:r w:rsidRPr="00C22590">
        <w:t>explores barriers to serving babies under one in EI</w:t>
      </w:r>
      <w:r>
        <w:t>.</w:t>
      </w:r>
      <w:r w:rsidRPr="00C22590">
        <w:t xml:space="preserve"> </w:t>
      </w:r>
      <w:r>
        <w:t xml:space="preserve">Take </w:t>
      </w:r>
      <w:r w:rsidRPr="00C22590">
        <w:t xml:space="preserve">a deeper dive into NICU-to-Home policy recommendations as </w:t>
      </w:r>
      <w:r>
        <w:t xml:space="preserve">we explore </w:t>
      </w:r>
      <w:r w:rsidRPr="00C22590">
        <w:t xml:space="preserve">cross-systems collaboration to create systems change that increases access for children and families. </w:t>
      </w:r>
      <w:r>
        <w:t>You</w:t>
      </w:r>
      <w:r w:rsidRPr="00C22590">
        <w:t xml:space="preserve"> will hear from a policy, provider, and parent perspective.</w:t>
      </w:r>
    </w:p>
    <w:p w:rsidR="007E2702" w:rsidP="007E2702" w:rsidRDefault="007E2702" w14:paraId="5B29F88F" w14:textId="77777777">
      <w:pPr>
        <w:spacing w:before="120" w:after="0" w:line="240" w:lineRule="auto"/>
        <w:ind w:left="720"/>
      </w:pPr>
      <w:r w:rsidRPr="1F76E21B">
        <w:rPr>
          <w:b/>
          <w:bCs/>
        </w:rPr>
        <w:t>Presenter</w:t>
      </w:r>
      <w:r>
        <w:rPr>
          <w:b/>
          <w:bCs/>
        </w:rPr>
        <w:t>s</w:t>
      </w:r>
      <w:r w:rsidRPr="1F76E21B">
        <w:rPr>
          <w:b/>
          <w:bCs/>
        </w:rPr>
        <w:t>:</w:t>
      </w:r>
      <w:r w:rsidRPr="00B1269C">
        <w:t xml:space="preserve"> </w:t>
      </w:r>
      <w:r w:rsidRPr="00E007E7">
        <w:t>Zareen Kamal</w:t>
      </w:r>
      <w:r>
        <w:t>,</w:t>
      </w:r>
      <w:r w:rsidRPr="00E007E7">
        <w:t xml:space="preserve"> Start Early</w:t>
      </w:r>
      <w:r>
        <w:t>;</w:t>
      </w:r>
      <w:r w:rsidRPr="00E007E7">
        <w:t xml:space="preserve"> Alison Liddle, M Street Pediatric Therapy; and Jaclyn Vasquez, Early Intervention Parent Leader and Advocate</w:t>
      </w:r>
      <w:r w:rsidRPr="00196985">
        <w:t>.</w:t>
      </w:r>
    </w:p>
    <w:p w:rsidRPr="00DC1E14" w:rsidR="007E2702" w:rsidP="007E2702" w:rsidRDefault="007E2702" w14:paraId="74316302" w14:textId="77777777">
      <w:pPr>
        <w:spacing w:after="0" w:line="240" w:lineRule="auto"/>
        <w:ind w:left="3600" w:hanging="2880"/>
        <w:rPr>
          <w:rFonts w:cstheme="minorHAnsi"/>
        </w:rPr>
      </w:pPr>
    </w:p>
    <w:p w:rsidR="007E2702" w:rsidP="007E2702" w:rsidRDefault="007E2702" w14:paraId="25B0347F" w14:textId="77777777">
      <w:pPr>
        <w:spacing w:after="0" w:line="240" w:lineRule="auto"/>
        <w:rPr>
          <w:rFonts w:cstheme="minorHAnsi"/>
        </w:rPr>
      </w:pPr>
      <w:r>
        <w:rPr>
          <w:rFonts w:cstheme="minorHAnsi"/>
          <w:b/>
          <w:bCs/>
        </w:rPr>
        <w:t>LS-F2</w:t>
      </w:r>
      <w:r>
        <w:rPr>
          <w:rFonts w:cstheme="minorHAnsi"/>
        </w:rPr>
        <w:t xml:space="preserve">: </w:t>
      </w:r>
      <w:r w:rsidRPr="00D30F27">
        <w:rPr>
          <w:rFonts w:cstheme="minorHAnsi"/>
        </w:rPr>
        <w:t>Centering Gatekeeping from The Peripheral: Reflections from Women of African Ancestry Navigating Infant Mental Health Spaces and the Racial Contract</w:t>
      </w:r>
    </w:p>
    <w:p w:rsidR="007E2702" w:rsidP="007E2702" w:rsidRDefault="007E2702" w14:paraId="73DAADD9"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P5-7, Intermediate, Multi-discipline &amp; IECMH</w:t>
      </w:r>
    </w:p>
    <w:p w:rsidR="007E2702" w:rsidP="007E2702" w:rsidRDefault="007E2702" w14:paraId="274C4323" w14:textId="77777777">
      <w:pPr>
        <w:spacing w:before="120" w:after="0" w:line="240" w:lineRule="auto"/>
        <w:ind w:left="720"/>
        <w:rPr>
          <w:rFonts w:cstheme="minorHAnsi"/>
          <w:b/>
          <w:bCs/>
        </w:rPr>
      </w:pPr>
      <w:r>
        <w:rPr>
          <w:rFonts w:cstheme="minorHAnsi"/>
          <w:b/>
          <w:bCs/>
        </w:rPr>
        <w:t xml:space="preserve">Description: </w:t>
      </w:r>
      <w:r w:rsidRPr="009637E3">
        <w:rPr>
          <w:rFonts w:cstheme="minorHAnsi"/>
        </w:rPr>
        <w:t>Using</w:t>
      </w:r>
      <w:r>
        <w:rPr>
          <w:rFonts w:cstheme="minorHAnsi"/>
          <w:b/>
          <w:bCs/>
        </w:rPr>
        <w:t xml:space="preserve"> </w:t>
      </w:r>
      <w:r w:rsidRPr="002D5113">
        <w:rPr>
          <w:rFonts w:cstheme="minorHAnsi"/>
        </w:rPr>
        <w:t>an autoethnographic approach to draw in reflect</w:t>
      </w:r>
      <w:r>
        <w:rPr>
          <w:rFonts w:cstheme="minorHAnsi"/>
        </w:rPr>
        <w:t>ion</w:t>
      </w:r>
      <w:r w:rsidRPr="002D5113">
        <w:rPr>
          <w:rFonts w:cstheme="minorHAnsi"/>
        </w:rPr>
        <w:t xml:space="preserve"> upon our experiences</w:t>
      </w:r>
      <w:r>
        <w:rPr>
          <w:rFonts w:cstheme="minorHAnsi"/>
        </w:rPr>
        <w:t xml:space="preserve">, </w:t>
      </w:r>
      <w:r w:rsidRPr="002D5113">
        <w:rPr>
          <w:rFonts w:cstheme="minorHAnsi"/>
        </w:rPr>
        <w:t xml:space="preserve">we </w:t>
      </w:r>
      <w:r>
        <w:rPr>
          <w:rFonts w:cstheme="minorHAnsi"/>
        </w:rPr>
        <w:t>invite you</w:t>
      </w:r>
      <w:r w:rsidRPr="002D5113">
        <w:rPr>
          <w:rFonts w:cstheme="minorHAnsi"/>
        </w:rPr>
        <w:t xml:space="preserve"> to hold space for themes highlighted. Our narratives are linked through shared scholarship and practice activities in which we are often the voice for marginalized communities.</w:t>
      </w:r>
    </w:p>
    <w:p w:rsidR="007E2702" w:rsidP="007E2702" w:rsidRDefault="007E2702" w14:paraId="33B85F5F" w14:textId="77777777">
      <w:pPr>
        <w:spacing w:before="120" w:after="0" w:line="240" w:lineRule="auto"/>
        <w:ind w:left="720"/>
        <w:rPr>
          <w:rFonts w:cstheme="minorHAnsi"/>
        </w:rPr>
      </w:pPr>
      <w:r w:rsidRPr="004A37BD">
        <w:rPr>
          <w:rFonts w:cstheme="minorHAnsi"/>
          <w:b/>
          <w:bCs/>
        </w:rPr>
        <w:t>Presenters:</w:t>
      </w:r>
      <w:r>
        <w:rPr>
          <w:rFonts w:cstheme="minorHAnsi"/>
        </w:rPr>
        <w:t xml:space="preserve"> </w:t>
      </w:r>
      <w:r w:rsidRPr="0019797F">
        <w:rPr>
          <w:rFonts w:cstheme="minorHAnsi"/>
        </w:rPr>
        <w:t>Vivian L. Tamkin, PhD</w:t>
      </w:r>
      <w:r>
        <w:rPr>
          <w:rFonts w:cstheme="minorHAnsi"/>
        </w:rPr>
        <w:t xml:space="preserve">; </w:t>
      </w:r>
      <w:proofErr w:type="spellStart"/>
      <w:r w:rsidRPr="00973707">
        <w:rPr>
          <w:rFonts w:cstheme="minorHAnsi"/>
        </w:rPr>
        <w:t>Helenia</w:t>
      </w:r>
      <w:proofErr w:type="spellEnd"/>
      <w:r w:rsidRPr="00973707">
        <w:rPr>
          <w:rFonts w:cstheme="minorHAnsi"/>
        </w:rPr>
        <w:t xml:space="preserve"> Quince, University of Wisconsin-Madison, Sandra Rosenbaum School of Social Work</w:t>
      </w:r>
      <w:r>
        <w:rPr>
          <w:rFonts w:cstheme="minorHAnsi"/>
        </w:rPr>
        <w:t xml:space="preserve">; and </w:t>
      </w:r>
      <w:r w:rsidRPr="00973707">
        <w:rPr>
          <w:rFonts w:cstheme="minorHAnsi"/>
        </w:rPr>
        <w:t>Chioma Torres, MD</w:t>
      </w:r>
      <w:r>
        <w:rPr>
          <w:rFonts w:cstheme="minorHAnsi"/>
        </w:rPr>
        <w:t xml:space="preserve">, </w:t>
      </w:r>
      <w:r w:rsidRPr="00973707">
        <w:rPr>
          <w:rFonts w:cstheme="minorHAnsi"/>
        </w:rPr>
        <w:t>Development &amp; Behavioral Pediatrics, Department of Pediatrics, Michigan State University College of Human Medicine</w:t>
      </w:r>
      <w:r>
        <w:rPr>
          <w:rFonts w:cstheme="minorHAnsi"/>
        </w:rPr>
        <w:t>.</w:t>
      </w:r>
    </w:p>
    <w:p w:rsidR="007E2702" w:rsidP="007E2702" w:rsidRDefault="007E2702" w14:paraId="432F8831" w14:textId="77777777">
      <w:pPr>
        <w:spacing w:before="120" w:after="0" w:line="240" w:lineRule="auto"/>
        <w:ind w:left="720"/>
      </w:pPr>
    </w:p>
    <w:p w:rsidR="007E2702" w:rsidP="007E2702" w:rsidRDefault="007E2702" w14:paraId="1188A0FC" w14:textId="77777777">
      <w:pPr>
        <w:spacing w:after="0" w:line="240" w:lineRule="auto"/>
        <w:rPr>
          <w:rFonts w:cstheme="minorHAnsi"/>
        </w:rPr>
      </w:pPr>
      <w:r>
        <w:rPr>
          <w:rFonts w:cstheme="minorHAnsi"/>
          <w:b/>
          <w:bCs/>
        </w:rPr>
        <w:t>LS-F3</w:t>
      </w:r>
      <w:r>
        <w:rPr>
          <w:rFonts w:cstheme="minorHAnsi"/>
        </w:rPr>
        <w:t xml:space="preserve">: </w:t>
      </w:r>
      <w:r w:rsidRPr="00BA5ED7">
        <w:rPr>
          <w:rFonts w:cstheme="minorHAnsi"/>
        </w:rPr>
        <w:t>Future Possibilities in Prenatal-to-5 Mental Health Consultation</w:t>
      </w:r>
    </w:p>
    <w:p w:rsidR="007E2702" w:rsidP="007E2702" w:rsidRDefault="007E2702" w14:paraId="4194AD94"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P5-6, Intermediate, IECMH &amp; Multi-discipline </w:t>
      </w:r>
    </w:p>
    <w:p w:rsidR="007E2702" w:rsidP="007E2702" w:rsidRDefault="007E2702" w14:paraId="7FD3CBEC" w14:textId="77777777">
      <w:pPr>
        <w:spacing w:before="120" w:after="0" w:line="240" w:lineRule="auto"/>
        <w:ind w:left="720"/>
        <w:rPr>
          <w:rFonts w:cstheme="minorHAnsi"/>
          <w:b/>
          <w:bCs/>
        </w:rPr>
      </w:pPr>
      <w:r>
        <w:rPr>
          <w:rFonts w:cstheme="minorHAnsi"/>
          <w:b/>
          <w:bCs/>
        </w:rPr>
        <w:t xml:space="preserve">Description: </w:t>
      </w:r>
      <w:r>
        <w:rPr>
          <w:rFonts w:cstheme="minorHAnsi"/>
        </w:rPr>
        <w:t>Hear from p</w:t>
      </w:r>
      <w:r w:rsidRPr="00D44CE4">
        <w:rPr>
          <w:rFonts w:cstheme="minorHAnsi"/>
        </w:rPr>
        <w:t xml:space="preserve">renatal-to-5 mental health consultation experts from early care/education and healthcare </w:t>
      </w:r>
      <w:r>
        <w:rPr>
          <w:rFonts w:cstheme="minorHAnsi"/>
        </w:rPr>
        <w:t>on the</w:t>
      </w:r>
      <w:r w:rsidRPr="00D44CE4">
        <w:rPr>
          <w:rFonts w:cstheme="minorHAnsi"/>
        </w:rPr>
        <w:t xml:space="preserve"> similarities and differences in practices and approaches. </w:t>
      </w:r>
      <w:r>
        <w:rPr>
          <w:rFonts w:cstheme="minorHAnsi"/>
        </w:rPr>
        <w:t>Engage in</w:t>
      </w:r>
      <w:r w:rsidRPr="00D44CE4">
        <w:rPr>
          <w:rFonts w:cstheme="minorHAnsi"/>
        </w:rPr>
        <w:t xml:space="preserve"> </w:t>
      </w:r>
      <w:r>
        <w:rPr>
          <w:rFonts w:cstheme="minorHAnsi"/>
        </w:rPr>
        <w:t xml:space="preserve">an </w:t>
      </w:r>
      <w:r w:rsidRPr="00D44CE4">
        <w:rPr>
          <w:rFonts w:cstheme="minorHAnsi"/>
        </w:rPr>
        <w:t>explor</w:t>
      </w:r>
      <w:r>
        <w:rPr>
          <w:rFonts w:cstheme="minorHAnsi"/>
        </w:rPr>
        <w:t xml:space="preserve">ation of </w:t>
      </w:r>
      <w:r w:rsidRPr="00D44CE4">
        <w:rPr>
          <w:rFonts w:cstheme="minorHAnsi"/>
        </w:rPr>
        <w:t>how mental health consultation can be grown to support more families and more workforces across allied prenatal-to-5 disciplines (e.g., birth work, early intervention, home visiting).</w:t>
      </w:r>
    </w:p>
    <w:p w:rsidR="007E2702" w:rsidP="007E2702" w:rsidRDefault="007E2702" w14:paraId="7B430FAC" w14:textId="77777777">
      <w:pPr>
        <w:spacing w:before="120" w:after="0" w:line="240" w:lineRule="auto"/>
        <w:ind w:left="720"/>
        <w:rPr>
          <w:rFonts w:cstheme="minorHAnsi"/>
        </w:rPr>
      </w:pPr>
      <w:r w:rsidRPr="004A37BD">
        <w:rPr>
          <w:rFonts w:cstheme="minorHAnsi"/>
          <w:b/>
          <w:bCs/>
        </w:rPr>
        <w:t>Presenters:</w:t>
      </w:r>
      <w:r>
        <w:rPr>
          <w:rFonts w:cstheme="minorHAnsi"/>
        </w:rPr>
        <w:t xml:space="preserve"> </w:t>
      </w:r>
      <w:r w:rsidRPr="00076E16">
        <w:rPr>
          <w:rFonts w:cstheme="minorHAnsi"/>
        </w:rPr>
        <w:t>Kim Gilsdorf</w:t>
      </w:r>
      <w:r>
        <w:rPr>
          <w:rFonts w:cstheme="minorHAnsi"/>
        </w:rPr>
        <w:t xml:space="preserve"> and </w:t>
      </w:r>
      <w:r w:rsidRPr="00C978B2">
        <w:rPr>
          <w:rFonts w:cstheme="minorHAnsi"/>
        </w:rPr>
        <w:t xml:space="preserve">Elizabeth Myung Sook Krause, </w:t>
      </w:r>
      <w:proofErr w:type="spellStart"/>
      <w:r w:rsidRPr="00C978B2">
        <w:rPr>
          <w:rFonts w:cstheme="minorHAnsi"/>
        </w:rPr>
        <w:t>ScM</w:t>
      </w:r>
      <w:proofErr w:type="spellEnd"/>
      <w:r w:rsidRPr="00C978B2">
        <w:rPr>
          <w:rFonts w:cstheme="minorHAnsi"/>
        </w:rPr>
        <w:t>, Perigee Fund</w:t>
      </w:r>
      <w:r w:rsidRPr="00C978B2">
        <w:rPr>
          <w:rFonts w:cstheme="minorHAnsi"/>
        </w:rPr>
        <w:tab/>
      </w:r>
    </w:p>
    <w:p w:rsidR="007E2702" w:rsidP="007E2702" w:rsidRDefault="007E2702" w14:paraId="56BD2BE6" w14:textId="77777777">
      <w:pPr>
        <w:spacing w:before="120" w:after="0" w:line="240" w:lineRule="auto"/>
        <w:ind w:left="720"/>
      </w:pPr>
    </w:p>
    <w:p w:rsidR="007E2702" w:rsidP="007E2702" w:rsidRDefault="007E2702" w14:paraId="3249FE7B" w14:textId="77777777">
      <w:pPr>
        <w:spacing w:after="0" w:line="240" w:lineRule="auto"/>
        <w:rPr>
          <w:rFonts w:cstheme="minorHAnsi"/>
        </w:rPr>
      </w:pPr>
      <w:r>
        <w:rPr>
          <w:rFonts w:cstheme="minorHAnsi"/>
          <w:b/>
          <w:bCs/>
        </w:rPr>
        <w:t>LS-F4</w:t>
      </w:r>
      <w:r>
        <w:rPr>
          <w:rFonts w:cstheme="minorHAnsi"/>
        </w:rPr>
        <w:t xml:space="preserve">: </w:t>
      </w:r>
      <w:r w:rsidRPr="00604620">
        <w:rPr>
          <w:rFonts w:cstheme="minorHAnsi"/>
        </w:rPr>
        <w:t>Dollars to Development: An Early Intervention Collaboration for Financial Wellness</w:t>
      </w:r>
    </w:p>
    <w:p w:rsidR="007E2702" w:rsidP="007E2702" w:rsidRDefault="007E2702" w14:paraId="5BB48C0C"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P5-2, Introductory, EI &amp; Multi-discipline</w:t>
      </w:r>
    </w:p>
    <w:p w:rsidR="007E2702" w:rsidP="007E2702" w:rsidRDefault="007E2702" w14:paraId="386DA09F" w14:textId="77777777">
      <w:pPr>
        <w:spacing w:before="120" w:after="0" w:line="240" w:lineRule="auto"/>
        <w:ind w:left="720"/>
        <w:rPr>
          <w:rFonts w:cstheme="minorHAnsi"/>
          <w:b/>
          <w:bCs/>
        </w:rPr>
      </w:pPr>
      <w:r>
        <w:rPr>
          <w:rFonts w:cstheme="minorHAnsi"/>
          <w:b/>
          <w:bCs/>
        </w:rPr>
        <w:t xml:space="preserve">Description: </w:t>
      </w:r>
      <w:r>
        <w:rPr>
          <w:rFonts w:cstheme="minorHAnsi"/>
        </w:rPr>
        <w:t>Learn about</w:t>
      </w:r>
      <w:r w:rsidRPr="00446B35">
        <w:rPr>
          <w:rFonts w:cstheme="minorHAnsi"/>
        </w:rPr>
        <w:t xml:space="preserve"> the importance of supporting financial wellness within early intervention, </w:t>
      </w:r>
      <w:r>
        <w:rPr>
          <w:rFonts w:cstheme="minorHAnsi"/>
        </w:rPr>
        <w:t xml:space="preserve">as we </w:t>
      </w:r>
      <w:r w:rsidRPr="00446B35">
        <w:rPr>
          <w:rFonts w:cstheme="minorHAnsi"/>
        </w:rPr>
        <w:t xml:space="preserve">describe our program and the results of our ongoing evaluation. </w:t>
      </w:r>
      <w:r>
        <w:rPr>
          <w:rFonts w:cstheme="minorHAnsi"/>
        </w:rPr>
        <w:t xml:space="preserve">You </w:t>
      </w:r>
      <w:r w:rsidRPr="00446B35">
        <w:rPr>
          <w:rFonts w:cstheme="minorHAnsi"/>
        </w:rPr>
        <w:t xml:space="preserve">will have the opportunity to explore </w:t>
      </w:r>
      <w:r>
        <w:rPr>
          <w:rFonts w:cstheme="minorHAnsi"/>
        </w:rPr>
        <w:t>your</w:t>
      </w:r>
      <w:r w:rsidRPr="00446B35">
        <w:rPr>
          <w:rFonts w:cstheme="minorHAnsi"/>
        </w:rPr>
        <w:t xml:space="preserve"> own financial wellness through a series of </w:t>
      </w:r>
      <w:proofErr w:type="gramStart"/>
      <w:r w:rsidRPr="00446B35">
        <w:rPr>
          <w:rFonts w:cstheme="minorHAnsi"/>
        </w:rPr>
        <w:t>activities</w:t>
      </w:r>
      <w:r>
        <w:rPr>
          <w:rFonts w:cstheme="minorHAnsi"/>
        </w:rPr>
        <w:t>,</w:t>
      </w:r>
      <w:r w:rsidRPr="00446B35">
        <w:rPr>
          <w:rFonts w:cstheme="minorHAnsi"/>
        </w:rPr>
        <w:t xml:space="preserve"> and</w:t>
      </w:r>
      <w:proofErr w:type="gramEnd"/>
      <w:r w:rsidRPr="00446B35">
        <w:rPr>
          <w:rFonts w:cstheme="minorHAnsi"/>
        </w:rPr>
        <w:t xml:space="preserve"> will discuss ways to embed financial wellness in </w:t>
      </w:r>
      <w:r>
        <w:rPr>
          <w:rFonts w:cstheme="minorHAnsi"/>
        </w:rPr>
        <w:t>your</w:t>
      </w:r>
      <w:r w:rsidRPr="00446B35">
        <w:rPr>
          <w:rFonts w:cstheme="minorHAnsi"/>
        </w:rPr>
        <w:t xml:space="preserve"> programs.</w:t>
      </w:r>
    </w:p>
    <w:p w:rsidR="007E2702" w:rsidP="007E2702" w:rsidRDefault="007E2702" w14:paraId="60B7BBB1" w14:textId="77777777">
      <w:pPr>
        <w:spacing w:before="120" w:after="0" w:line="240" w:lineRule="auto"/>
        <w:ind w:left="720"/>
      </w:pPr>
      <w:r w:rsidRPr="004A37BD">
        <w:rPr>
          <w:rFonts w:cstheme="minorHAnsi"/>
          <w:b/>
          <w:bCs/>
        </w:rPr>
        <w:t>Presenters:</w:t>
      </w:r>
      <w:r>
        <w:rPr>
          <w:rFonts w:cstheme="minorHAnsi"/>
        </w:rPr>
        <w:t xml:space="preserve"> </w:t>
      </w:r>
      <w:proofErr w:type="spellStart"/>
      <w:r w:rsidRPr="005D41DC">
        <w:t>Tody</w:t>
      </w:r>
      <w:proofErr w:type="spellEnd"/>
      <w:r w:rsidRPr="005D41DC">
        <w:t xml:space="preserve"> Hairston-Fuller, MS, Baltimore City Health Department</w:t>
      </w:r>
      <w:r>
        <w:t xml:space="preserve">; </w:t>
      </w:r>
      <w:r w:rsidRPr="0068205E">
        <w:t>Hilary Sigismondi</w:t>
      </w:r>
      <w:r>
        <w:t xml:space="preserve">, </w:t>
      </w:r>
      <w:r w:rsidRPr="0068205E">
        <w:t>CASH Campaign of Maryland</w:t>
      </w:r>
      <w:r>
        <w:t xml:space="preserve">; and </w:t>
      </w:r>
      <w:r w:rsidRPr="0068205E">
        <w:t>Brenda Hussey-Gardner, PhD, MPH</w:t>
      </w:r>
      <w:r>
        <w:t xml:space="preserve">, </w:t>
      </w:r>
      <w:r w:rsidRPr="0068205E">
        <w:t>University of Maryland School of Medicine, Department of Pediatrics</w:t>
      </w:r>
      <w:r>
        <w:t>.</w:t>
      </w:r>
    </w:p>
    <w:p w:rsidR="007E2702" w:rsidP="007E2702" w:rsidRDefault="007E2702" w14:paraId="03A85D88" w14:textId="77777777">
      <w:pPr>
        <w:spacing w:before="120" w:after="0" w:line="240" w:lineRule="auto"/>
        <w:ind w:left="720"/>
      </w:pPr>
      <w:r w:rsidRPr="005D41DC">
        <w:tab/>
      </w:r>
    </w:p>
    <w:p w:rsidR="00BC53BE" w:rsidP="007E2702" w:rsidRDefault="00BC53BE" w14:paraId="5DB6D166" w14:textId="77777777">
      <w:pPr>
        <w:spacing w:after="0" w:line="240" w:lineRule="auto"/>
        <w:rPr>
          <w:rFonts w:cstheme="minorHAnsi"/>
          <w:b/>
          <w:bCs/>
        </w:rPr>
      </w:pPr>
    </w:p>
    <w:p w:rsidR="00703A36" w:rsidRDefault="00703A36" w14:paraId="6555710F" w14:textId="77777777">
      <w:pPr>
        <w:rPr>
          <w:rFonts w:cstheme="minorHAnsi"/>
          <w:b/>
          <w:bCs/>
        </w:rPr>
      </w:pPr>
      <w:r>
        <w:rPr>
          <w:rFonts w:cstheme="minorHAnsi"/>
          <w:b/>
          <w:bCs/>
        </w:rPr>
        <w:br w:type="page"/>
      </w:r>
    </w:p>
    <w:p w:rsidR="00703A36" w:rsidP="007E2702" w:rsidRDefault="00703A36" w14:paraId="22EEDDFC" w14:textId="77777777">
      <w:pPr>
        <w:spacing w:after="0" w:line="240" w:lineRule="auto"/>
        <w:rPr>
          <w:rFonts w:cstheme="minorHAnsi"/>
          <w:b/>
          <w:bCs/>
        </w:rPr>
      </w:pPr>
    </w:p>
    <w:p w:rsidR="007E2702" w:rsidP="007E2702" w:rsidRDefault="007E2702" w14:paraId="6D18D0EB" w14:textId="19DF3487">
      <w:pPr>
        <w:spacing w:after="0" w:line="240" w:lineRule="auto"/>
        <w:rPr>
          <w:rFonts w:cstheme="minorHAnsi"/>
        </w:rPr>
      </w:pPr>
      <w:r>
        <w:rPr>
          <w:rFonts w:cstheme="minorHAnsi"/>
          <w:b/>
          <w:bCs/>
        </w:rPr>
        <w:t>LS-F5</w:t>
      </w:r>
      <w:r>
        <w:rPr>
          <w:rFonts w:cstheme="minorHAnsi"/>
        </w:rPr>
        <w:t xml:space="preserve">: </w:t>
      </w:r>
      <w:r w:rsidRPr="00F0479A">
        <w:rPr>
          <w:rFonts w:cstheme="minorHAnsi"/>
        </w:rPr>
        <w:t>Retrieving Our Roots</w:t>
      </w:r>
      <w:r>
        <w:rPr>
          <w:rFonts w:cstheme="minorHAnsi"/>
        </w:rPr>
        <w:t>—</w:t>
      </w:r>
      <w:r w:rsidRPr="00F0479A">
        <w:rPr>
          <w:rFonts w:cstheme="minorHAnsi"/>
        </w:rPr>
        <w:t>Sankofa and the Infant Mental Health History Project</w:t>
      </w:r>
    </w:p>
    <w:p w:rsidR="007E2702" w:rsidP="007E2702" w:rsidRDefault="007E2702" w14:paraId="6C13AF25"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P5-7, Intermediate, IECMH &amp; Multi-discipline</w:t>
      </w:r>
    </w:p>
    <w:p w:rsidR="007E2702" w:rsidP="007E2702" w:rsidRDefault="007E2702" w14:paraId="4A330E4F" w14:textId="77777777">
      <w:pPr>
        <w:spacing w:before="120" w:after="0" w:line="240" w:lineRule="auto"/>
        <w:ind w:left="720"/>
        <w:rPr>
          <w:rFonts w:cstheme="minorHAnsi"/>
          <w:b/>
          <w:bCs/>
        </w:rPr>
      </w:pPr>
      <w:r>
        <w:rPr>
          <w:rFonts w:cstheme="minorHAnsi"/>
          <w:b/>
          <w:bCs/>
        </w:rPr>
        <w:t xml:space="preserve">Description: </w:t>
      </w:r>
      <w:r w:rsidRPr="0006703A">
        <w:rPr>
          <w:rFonts w:cstheme="minorHAnsi"/>
        </w:rPr>
        <w:t xml:space="preserve">What would it look like if our IECMH field truly included non-dominant, BIPOC histories in our conceptualization, theory, and practice? </w:t>
      </w:r>
      <w:r>
        <w:rPr>
          <w:rFonts w:cstheme="minorHAnsi"/>
        </w:rPr>
        <w:t>Hear about</w:t>
      </w:r>
      <w:r w:rsidRPr="0006703A">
        <w:rPr>
          <w:rFonts w:cstheme="minorHAnsi"/>
        </w:rPr>
        <w:t xml:space="preserve"> the ongoing work of the Sankofa IMH History Project, </w:t>
      </w:r>
      <w:r>
        <w:rPr>
          <w:rFonts w:cstheme="minorHAnsi"/>
        </w:rPr>
        <w:t>reflect</w:t>
      </w:r>
      <w:r w:rsidRPr="0006703A">
        <w:rPr>
          <w:rFonts w:cstheme="minorHAnsi"/>
        </w:rPr>
        <w:t xml:space="preserve"> on these rich and challenging legacies, and </w:t>
      </w:r>
      <w:r>
        <w:rPr>
          <w:rFonts w:cstheme="minorHAnsi"/>
        </w:rPr>
        <w:t>contribute</w:t>
      </w:r>
      <w:r w:rsidRPr="0006703A">
        <w:rPr>
          <w:rFonts w:cstheme="minorHAnsi"/>
        </w:rPr>
        <w:t xml:space="preserve"> to this collective process.</w:t>
      </w:r>
    </w:p>
    <w:p w:rsidR="007E2702" w:rsidP="007E2702" w:rsidRDefault="007E2702" w14:paraId="23B8CDE2" w14:textId="77777777">
      <w:pPr>
        <w:spacing w:before="120" w:after="0" w:line="240" w:lineRule="auto"/>
        <w:ind w:left="720"/>
      </w:pPr>
      <w:r w:rsidRPr="004A37BD">
        <w:rPr>
          <w:rFonts w:cstheme="minorHAnsi"/>
          <w:b/>
          <w:bCs/>
        </w:rPr>
        <w:t>Presenters:</w:t>
      </w:r>
      <w:r>
        <w:rPr>
          <w:rFonts w:cstheme="minorHAnsi"/>
        </w:rPr>
        <w:t xml:space="preserve"> </w:t>
      </w:r>
      <w:r w:rsidRPr="00E73625">
        <w:t>Natasha Pérez Byars, MS, MSW, LICSW</w:t>
      </w:r>
      <w:r>
        <w:t xml:space="preserve"> &amp; </w:t>
      </w:r>
      <w:r w:rsidRPr="00525EC3">
        <w:t>Eva Marie Shivers, JD, PhD</w:t>
      </w:r>
      <w:r>
        <w:t xml:space="preserve">, </w:t>
      </w:r>
      <w:r w:rsidRPr="00525EC3">
        <w:t>Indigo Cultural Center</w:t>
      </w:r>
      <w:r>
        <w:t xml:space="preserve">; and </w:t>
      </w:r>
      <w:r w:rsidRPr="00525EC3">
        <w:t>Nucha Isarowong, PhD LICSW IMH-E®</w:t>
      </w:r>
      <w:r>
        <w:t xml:space="preserve">, </w:t>
      </w:r>
      <w:r w:rsidRPr="00525EC3">
        <w:t>Barnard Center for Infant and Early Childhood Mental Health, University of Washington School of Nursing</w:t>
      </w:r>
      <w:r>
        <w:t>.</w:t>
      </w:r>
    </w:p>
    <w:p w:rsidR="007E2702" w:rsidP="007E2702" w:rsidRDefault="007E2702" w14:paraId="03BF2122" w14:textId="77777777">
      <w:pPr>
        <w:spacing w:before="120" w:after="0" w:line="240" w:lineRule="auto"/>
        <w:ind w:left="720"/>
      </w:pPr>
    </w:p>
    <w:p w:rsidR="007E2702" w:rsidP="007E2702" w:rsidRDefault="007E2702" w14:paraId="5666DA82" w14:textId="77777777">
      <w:pPr>
        <w:spacing w:after="0" w:line="240" w:lineRule="auto"/>
        <w:rPr>
          <w:rFonts w:cstheme="minorHAnsi"/>
        </w:rPr>
      </w:pPr>
      <w:r>
        <w:rPr>
          <w:rFonts w:cstheme="minorHAnsi"/>
          <w:b/>
          <w:bCs/>
        </w:rPr>
        <w:t>LS-F6</w:t>
      </w:r>
      <w:r>
        <w:rPr>
          <w:rFonts w:cstheme="minorHAnsi"/>
        </w:rPr>
        <w:t xml:space="preserve">: </w:t>
      </w:r>
      <w:r w:rsidRPr="00C84CB1">
        <w:rPr>
          <w:rFonts w:cstheme="minorHAnsi"/>
        </w:rPr>
        <w:t>Disrupting the Preschool-to-Prison Pipeline: Exploring Infant &amp; Early Childhood Mental Health Consultation's Role in Reducing Expulsion and Enhancing Child Retention</w:t>
      </w:r>
    </w:p>
    <w:p w:rsidR="007E2702" w:rsidP="007E2702" w:rsidRDefault="007E2702" w14:paraId="42D9A02B"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P5-3, Intermediate, ECE &amp; IECMH</w:t>
      </w:r>
    </w:p>
    <w:p w:rsidR="007E2702" w:rsidP="007E2702" w:rsidRDefault="007E2702" w14:paraId="31E25D86" w14:textId="77777777">
      <w:pPr>
        <w:spacing w:before="120" w:after="0" w:line="240" w:lineRule="auto"/>
        <w:ind w:left="720"/>
        <w:rPr>
          <w:rFonts w:cstheme="minorHAnsi"/>
          <w:b/>
          <w:bCs/>
        </w:rPr>
      </w:pPr>
      <w:r>
        <w:rPr>
          <w:rFonts w:cstheme="minorHAnsi"/>
          <w:b/>
          <w:bCs/>
        </w:rPr>
        <w:t xml:space="preserve">Description: </w:t>
      </w:r>
      <w:r>
        <w:rPr>
          <w:rFonts w:cstheme="minorHAnsi"/>
        </w:rPr>
        <w:t xml:space="preserve">Take part in a </w:t>
      </w:r>
      <w:r w:rsidRPr="00D45851">
        <w:rPr>
          <w:rFonts w:cstheme="minorHAnsi"/>
        </w:rPr>
        <w:t xml:space="preserve"> transformative session </w:t>
      </w:r>
      <w:r>
        <w:rPr>
          <w:rFonts w:cstheme="minorHAnsi"/>
        </w:rPr>
        <w:t>that</w:t>
      </w:r>
      <w:r w:rsidRPr="00D45851">
        <w:rPr>
          <w:rFonts w:cstheme="minorHAnsi"/>
        </w:rPr>
        <w:t xml:space="preserve"> confronts the impact of the preschool-to-prison pipeline on marginalized communities, with a spotlight on IECMH Consultation as a disruptor. </w:t>
      </w:r>
      <w:r>
        <w:rPr>
          <w:rFonts w:cstheme="minorHAnsi"/>
        </w:rPr>
        <w:t>As e</w:t>
      </w:r>
      <w:r w:rsidRPr="00D45851">
        <w:rPr>
          <w:rFonts w:cstheme="minorHAnsi"/>
        </w:rPr>
        <w:t xml:space="preserve">arly childhood educators, pivotal in reshaping narratives, </w:t>
      </w:r>
      <w:r>
        <w:rPr>
          <w:rFonts w:cstheme="minorHAnsi"/>
        </w:rPr>
        <w:t xml:space="preserve">you will </w:t>
      </w:r>
      <w:r w:rsidRPr="00D45851">
        <w:rPr>
          <w:rFonts w:cstheme="minorHAnsi"/>
        </w:rPr>
        <w:t>engage in deep reflection, challenging biases to foster equity. Explore systemic disparities, address implicit bias, and empower educators for positive change</w:t>
      </w:r>
      <w:r>
        <w:rPr>
          <w:rFonts w:cstheme="minorHAnsi"/>
        </w:rPr>
        <w:t>.</w:t>
      </w:r>
    </w:p>
    <w:p w:rsidR="007E2702" w:rsidP="007E2702" w:rsidRDefault="007E2702" w14:paraId="542AB798" w14:textId="77777777">
      <w:pPr>
        <w:spacing w:before="120" w:after="0" w:line="240" w:lineRule="auto"/>
        <w:ind w:left="720"/>
      </w:pPr>
      <w:r w:rsidRPr="004A37BD">
        <w:rPr>
          <w:rFonts w:cstheme="minorHAnsi"/>
          <w:b/>
          <w:bCs/>
        </w:rPr>
        <w:t>Presenters:</w:t>
      </w:r>
      <w:r>
        <w:rPr>
          <w:rFonts w:cstheme="minorHAnsi"/>
        </w:rPr>
        <w:t xml:space="preserve"> </w:t>
      </w:r>
      <w:r w:rsidRPr="00C37122">
        <w:t xml:space="preserve">Breea Wainwright, LMFT, IFMHS, RPFII, </w:t>
      </w:r>
      <w:r w:rsidRPr="00CE2BB6">
        <w:t>Sujata Bansal, MFT, IFECMHS-RPF II</w:t>
      </w:r>
      <w:r>
        <w:t xml:space="preserve">, &amp; </w:t>
      </w:r>
      <w:r w:rsidRPr="00CE2BB6">
        <w:t>Debbie Reno-Smith, LMFT, IFECMHS-RPM</w:t>
      </w:r>
      <w:r>
        <w:t>,</w:t>
      </w:r>
      <w:r w:rsidRPr="00CE2BB6">
        <w:t xml:space="preserve"> </w:t>
      </w:r>
      <w:r w:rsidRPr="00C37122">
        <w:t>West Ed/Infant and Early Childhood Mental Health Consultation Network</w:t>
      </w:r>
      <w:r>
        <w:t>.</w:t>
      </w:r>
    </w:p>
    <w:p w:rsidR="007E2702" w:rsidP="007E2702" w:rsidRDefault="007E2702" w14:paraId="05D21ADD" w14:textId="77777777">
      <w:pPr>
        <w:spacing w:before="120" w:after="0" w:line="240" w:lineRule="auto"/>
        <w:ind w:left="720"/>
      </w:pPr>
    </w:p>
    <w:p w:rsidR="007E2702" w:rsidP="007E2702" w:rsidRDefault="007E2702" w14:paraId="685D3F30" w14:textId="77777777">
      <w:pPr>
        <w:spacing w:after="0" w:line="240" w:lineRule="auto"/>
        <w:rPr>
          <w:rFonts w:cstheme="minorHAnsi"/>
        </w:rPr>
      </w:pPr>
      <w:r>
        <w:rPr>
          <w:rFonts w:cstheme="minorHAnsi"/>
          <w:b/>
          <w:bCs/>
        </w:rPr>
        <w:t>LS-F7</w:t>
      </w:r>
      <w:r>
        <w:rPr>
          <w:rFonts w:cstheme="minorHAnsi"/>
        </w:rPr>
        <w:t xml:space="preserve">: </w:t>
      </w:r>
      <w:r w:rsidRPr="00DC4AE1">
        <w:rPr>
          <w:rFonts w:cstheme="minorHAnsi"/>
        </w:rPr>
        <w:t>NEAR Science- Beyond ACEs</w:t>
      </w:r>
    </w:p>
    <w:p w:rsidR="007E2702" w:rsidP="007E2702" w:rsidRDefault="007E2702" w14:paraId="5C4E0966"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P5-4, Introductory, Multi-discipline &amp; IECMH</w:t>
      </w:r>
    </w:p>
    <w:p w:rsidR="007E2702" w:rsidP="007E2702" w:rsidRDefault="007E2702" w14:paraId="38CB7CA6" w14:textId="77777777">
      <w:pPr>
        <w:spacing w:before="120" w:after="0" w:line="240" w:lineRule="auto"/>
        <w:ind w:left="720"/>
        <w:rPr>
          <w:rFonts w:cstheme="minorHAnsi"/>
          <w:b/>
          <w:bCs/>
        </w:rPr>
      </w:pPr>
      <w:r>
        <w:rPr>
          <w:rFonts w:cstheme="minorHAnsi"/>
          <w:b/>
          <w:bCs/>
        </w:rPr>
        <w:t xml:space="preserve">Description: </w:t>
      </w:r>
      <w:r w:rsidRPr="006B1C05">
        <w:rPr>
          <w:rFonts w:cstheme="minorHAnsi"/>
        </w:rPr>
        <w:t xml:space="preserve">Adverse Childhood Experiences can increase risks of disparities. </w:t>
      </w:r>
      <w:r>
        <w:rPr>
          <w:rFonts w:cstheme="minorHAnsi"/>
        </w:rPr>
        <w:t>E</w:t>
      </w:r>
      <w:r w:rsidRPr="006B1C05">
        <w:rPr>
          <w:rFonts w:cstheme="minorHAnsi"/>
        </w:rPr>
        <w:t>xplore how experiences impact our biological nervous system and help us find practices to increase the Core Protective Factors of building capabilities, increasing attachment and belonging, and fostering the growth of community, culture and spirituality to decrease those risks.</w:t>
      </w:r>
    </w:p>
    <w:p w:rsidR="007E2702" w:rsidP="007E2702" w:rsidRDefault="007E2702" w14:paraId="7179CA0A" w14:textId="77777777">
      <w:pPr>
        <w:spacing w:before="120" w:after="0" w:line="240" w:lineRule="auto"/>
        <w:ind w:left="720"/>
      </w:pPr>
      <w:r w:rsidRPr="004A37BD">
        <w:rPr>
          <w:rFonts w:cstheme="minorHAnsi"/>
          <w:b/>
          <w:bCs/>
        </w:rPr>
        <w:t>Presenters:</w:t>
      </w:r>
      <w:r>
        <w:rPr>
          <w:rFonts w:cstheme="minorHAnsi"/>
        </w:rPr>
        <w:t xml:space="preserve"> </w:t>
      </w:r>
      <w:r w:rsidRPr="00E75813">
        <w:t>Jennifer Jesse, RN-BSN</w:t>
      </w:r>
      <w:r>
        <w:t xml:space="preserve"> &amp;</w:t>
      </w:r>
      <w:r w:rsidRPr="00E75813">
        <w:t xml:space="preserve"> </w:t>
      </w:r>
      <w:r w:rsidRPr="000A7131">
        <w:t>Misty Boyd, PhD</w:t>
      </w:r>
      <w:r>
        <w:t>,</w:t>
      </w:r>
      <w:r w:rsidRPr="00E75813">
        <w:t xml:space="preserve"> Chickasaw Nation Public Health/</w:t>
      </w:r>
      <w:proofErr w:type="spellStart"/>
      <w:r w:rsidRPr="00E75813">
        <w:t>Hofanti</w:t>
      </w:r>
      <w:proofErr w:type="spellEnd"/>
      <w:r w:rsidRPr="00E75813">
        <w:t xml:space="preserve"> </w:t>
      </w:r>
      <w:proofErr w:type="spellStart"/>
      <w:r w:rsidRPr="00E75813">
        <w:t>Chokma</w:t>
      </w:r>
      <w:proofErr w:type="spellEnd"/>
      <w:r>
        <w:t>.</w:t>
      </w:r>
    </w:p>
    <w:p w:rsidR="007E2702" w:rsidP="007E2702" w:rsidRDefault="007E2702" w14:paraId="6848C463" w14:textId="77777777">
      <w:pPr>
        <w:spacing w:before="120" w:after="0" w:line="240" w:lineRule="auto"/>
        <w:ind w:left="720"/>
      </w:pPr>
      <w:r w:rsidRPr="000A7131">
        <w:tab/>
      </w:r>
      <w:r w:rsidRPr="000A7131">
        <w:tab/>
      </w:r>
      <w:r w:rsidRPr="000A7131">
        <w:tab/>
      </w:r>
    </w:p>
    <w:p w:rsidR="007E2702" w:rsidP="007E2702" w:rsidRDefault="007E2702" w14:paraId="4AA2F363" w14:textId="77777777">
      <w:pPr>
        <w:spacing w:after="0" w:line="240" w:lineRule="auto"/>
        <w:rPr>
          <w:rFonts w:cstheme="minorHAnsi"/>
        </w:rPr>
      </w:pPr>
      <w:r>
        <w:rPr>
          <w:rFonts w:cstheme="minorHAnsi"/>
          <w:b/>
          <w:bCs/>
        </w:rPr>
        <w:t>LS-F8</w:t>
      </w:r>
      <w:r>
        <w:rPr>
          <w:rFonts w:cstheme="minorHAnsi"/>
        </w:rPr>
        <w:t xml:space="preserve">: </w:t>
      </w:r>
      <w:r w:rsidRPr="003F0A06">
        <w:rPr>
          <w:rFonts w:cstheme="minorHAnsi"/>
        </w:rPr>
        <w:t>Growing Together with Our Programs: How Intentional Reflective Spaces for Leaders Nurture the Development of More Equitable Early Childhood Programs</w:t>
      </w:r>
    </w:p>
    <w:p w:rsidR="007E2702" w:rsidP="007E2702" w:rsidRDefault="007E2702" w14:paraId="68600C9B" w14:textId="77777777">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P5-6, Intermediate, Multi-discipline &amp; IECMH</w:t>
      </w:r>
    </w:p>
    <w:p w:rsidR="007E2702" w:rsidP="007E2702" w:rsidRDefault="007E2702" w14:paraId="47D088E0" w14:textId="77777777">
      <w:pPr>
        <w:spacing w:before="120" w:after="0" w:line="240" w:lineRule="auto"/>
        <w:ind w:left="720"/>
        <w:rPr>
          <w:rFonts w:cstheme="minorHAnsi"/>
          <w:b/>
          <w:bCs/>
        </w:rPr>
      </w:pPr>
      <w:r>
        <w:rPr>
          <w:rFonts w:cstheme="minorHAnsi"/>
          <w:b/>
          <w:bCs/>
        </w:rPr>
        <w:t>Description:</w:t>
      </w:r>
      <w:r w:rsidRPr="009B39EE">
        <w:rPr>
          <w:rFonts w:cstheme="minorHAnsi"/>
        </w:rPr>
        <w:t xml:space="preserve"> Discover</w:t>
      </w:r>
      <w:r>
        <w:rPr>
          <w:rFonts w:cstheme="minorHAnsi"/>
          <w:b/>
          <w:bCs/>
        </w:rPr>
        <w:t xml:space="preserve"> </w:t>
      </w:r>
      <w:r w:rsidRPr="00CD1329">
        <w:rPr>
          <w:rFonts w:cstheme="minorHAnsi"/>
        </w:rPr>
        <w:t xml:space="preserve">how intentional reflective spaces conducive </w:t>
      </w:r>
      <w:r>
        <w:rPr>
          <w:rFonts w:cstheme="minorHAnsi"/>
        </w:rPr>
        <w:t>to</w:t>
      </w:r>
      <w:r w:rsidRPr="00CD1329">
        <w:rPr>
          <w:rFonts w:cstheme="minorHAnsi"/>
        </w:rPr>
        <w:t xml:space="preserve"> growth and increasing self-awareness are essential to the work of advancing equity. </w:t>
      </w:r>
      <w:r>
        <w:rPr>
          <w:rFonts w:cstheme="minorHAnsi"/>
        </w:rPr>
        <w:t>Learn about</w:t>
      </w:r>
      <w:r w:rsidRPr="00CD1329">
        <w:rPr>
          <w:rFonts w:cstheme="minorHAnsi"/>
        </w:rPr>
        <w:t xml:space="preserve"> the impact of the parallel process, the first element of the consultative stance, within our work to develop an early childhood mental health consultation program.</w:t>
      </w:r>
    </w:p>
    <w:p w:rsidR="007E2702" w:rsidP="007E2702" w:rsidRDefault="007E2702" w14:paraId="261FC8CD" w14:textId="77777777">
      <w:pPr>
        <w:spacing w:before="120" w:after="0" w:line="240" w:lineRule="auto"/>
        <w:ind w:left="720"/>
      </w:pPr>
      <w:r w:rsidRPr="004A37BD">
        <w:rPr>
          <w:rFonts w:cstheme="minorHAnsi"/>
          <w:b/>
          <w:bCs/>
        </w:rPr>
        <w:t>Presenters:</w:t>
      </w:r>
      <w:r>
        <w:rPr>
          <w:rFonts w:cstheme="minorHAnsi"/>
        </w:rPr>
        <w:t xml:space="preserve"> </w:t>
      </w:r>
      <w:r w:rsidRPr="00507D21">
        <w:t>Adriana Cuestas, PsyD, IFECMHS, RPFII, Allies for Every Child</w:t>
      </w:r>
      <w:r>
        <w:t xml:space="preserve">; </w:t>
      </w:r>
      <w:r w:rsidRPr="00F8354D">
        <w:t>Kadija Johnston, LCSW</w:t>
      </w:r>
      <w:r>
        <w:t xml:space="preserve">; and </w:t>
      </w:r>
      <w:r w:rsidRPr="00F8354D">
        <w:t xml:space="preserve">Laura </w:t>
      </w:r>
      <w:proofErr w:type="spellStart"/>
      <w:r w:rsidRPr="00F8354D">
        <w:t>Braafladt</w:t>
      </w:r>
      <w:proofErr w:type="spellEnd"/>
      <w:r w:rsidRPr="00F8354D">
        <w:t>, LCSW, IFECMHS</w:t>
      </w:r>
      <w:r>
        <w:t xml:space="preserve">, </w:t>
      </w:r>
      <w:r w:rsidRPr="00F8354D">
        <w:t>Allies for Every Child</w:t>
      </w:r>
      <w:r>
        <w:t>.</w:t>
      </w:r>
    </w:p>
    <w:p w:rsidR="007E2702" w:rsidP="007E2702" w:rsidRDefault="007E2702" w14:paraId="2C6728A1" w14:textId="77777777">
      <w:pPr>
        <w:spacing w:before="120" w:after="0" w:line="240" w:lineRule="auto"/>
        <w:ind w:left="720"/>
      </w:pPr>
    </w:p>
    <w:p w:rsidR="00703A36" w:rsidRDefault="00703A36" w14:paraId="3D4267BD" w14:textId="77777777">
      <w:pPr>
        <w:rPr>
          <w:rFonts w:cstheme="minorHAnsi"/>
          <w:b/>
          <w:bCs/>
        </w:rPr>
      </w:pPr>
      <w:r>
        <w:rPr>
          <w:rFonts w:cstheme="minorHAnsi"/>
          <w:b/>
          <w:bCs/>
        </w:rPr>
        <w:br w:type="page"/>
      </w:r>
    </w:p>
    <w:p w:rsidR="00703A36" w:rsidP="007E2702" w:rsidRDefault="00703A36" w14:paraId="0AB17EDF" w14:textId="77777777">
      <w:pPr>
        <w:spacing w:after="0" w:line="240" w:lineRule="auto"/>
        <w:rPr>
          <w:rFonts w:cstheme="minorHAnsi"/>
          <w:b/>
          <w:bCs/>
        </w:rPr>
      </w:pPr>
    </w:p>
    <w:p w:rsidR="007E2702" w:rsidP="007E2702" w:rsidRDefault="007E2702" w14:paraId="0C8E7F42" w14:textId="379282D2">
      <w:pPr>
        <w:spacing w:after="0" w:line="240" w:lineRule="auto"/>
        <w:rPr>
          <w:rFonts w:cstheme="minorHAnsi"/>
        </w:rPr>
      </w:pPr>
      <w:r>
        <w:rPr>
          <w:rFonts w:cstheme="minorHAnsi"/>
          <w:b/>
          <w:bCs/>
        </w:rPr>
        <w:t>LS-F9</w:t>
      </w:r>
      <w:r>
        <w:rPr>
          <w:rFonts w:cstheme="minorHAnsi"/>
        </w:rPr>
        <w:t xml:space="preserve">: </w:t>
      </w:r>
      <w:r w:rsidRPr="00722D9A">
        <w:rPr>
          <w:rFonts w:cstheme="minorHAnsi"/>
        </w:rPr>
        <w:t>Stay Safe: Addressing the Challenge of Implementing Stay Safe Drills with Very Young Children</w:t>
      </w:r>
    </w:p>
    <w:p w:rsidRPr="00703A36" w:rsidR="00703A36" w:rsidP="00703A36" w:rsidRDefault="007E2702" w14:paraId="27145193" w14:textId="048E4C5C">
      <w:pPr>
        <w:spacing w:before="120" w:after="0" w:line="240" w:lineRule="auto"/>
        <w:ind w:left="720"/>
        <w:rPr>
          <w:rFonts w:cstheme="minorHAnsi"/>
        </w:rPr>
      </w:pPr>
      <w:r>
        <w:rPr>
          <w:rFonts w:cstheme="minorHAnsi"/>
          <w:b/>
          <w:bCs/>
        </w:rPr>
        <w:t>Tags</w:t>
      </w:r>
      <w:r w:rsidRPr="00D6702A">
        <w:rPr>
          <w:rFonts w:cstheme="minorHAnsi"/>
        </w:rPr>
        <w:t>:</w:t>
      </w:r>
      <w:r>
        <w:rPr>
          <w:rFonts w:cstheme="minorHAnsi"/>
        </w:rPr>
        <w:t xml:space="preserve"> P5-1, Intermediate, ECE &amp; IECMH</w:t>
      </w:r>
    </w:p>
    <w:p w:rsidR="007E2702" w:rsidP="007E2702" w:rsidRDefault="007E2702" w14:paraId="1F55EF50" w14:textId="40C6D634">
      <w:pPr>
        <w:spacing w:before="120" w:after="0" w:line="240" w:lineRule="auto"/>
        <w:ind w:left="720"/>
        <w:rPr>
          <w:rFonts w:cstheme="minorHAnsi"/>
          <w:b/>
          <w:bCs/>
        </w:rPr>
      </w:pPr>
      <w:r>
        <w:rPr>
          <w:rFonts w:cstheme="minorHAnsi"/>
          <w:b/>
          <w:bCs/>
        </w:rPr>
        <w:t xml:space="preserve">Description: </w:t>
      </w:r>
      <w:r w:rsidRPr="001742B9">
        <w:rPr>
          <w:rFonts w:cstheme="minorHAnsi"/>
        </w:rPr>
        <w:t xml:space="preserve">The purpose of stay-safe procedures (i.e. “lockdown” or “active shooter” drills) is to prepare staff to stay calm and keep children safe. However, these drills have not typically considered the unique developmental needs of young children. </w:t>
      </w:r>
      <w:r>
        <w:rPr>
          <w:rFonts w:cstheme="minorHAnsi"/>
        </w:rPr>
        <w:t>Engage in</w:t>
      </w:r>
      <w:r w:rsidRPr="001742B9">
        <w:rPr>
          <w:rFonts w:cstheme="minorHAnsi"/>
        </w:rPr>
        <w:t xml:space="preserve"> discussions and share information about stay-safe procedures in early childhood settings.</w:t>
      </w:r>
    </w:p>
    <w:p w:rsidR="007E2702" w:rsidP="007E2702" w:rsidRDefault="007E2702" w14:paraId="3ECA8EEE" w14:textId="77777777">
      <w:pPr>
        <w:spacing w:before="120" w:after="0" w:line="240" w:lineRule="auto"/>
        <w:ind w:left="720"/>
      </w:pPr>
      <w:r w:rsidRPr="004A37BD">
        <w:rPr>
          <w:rFonts w:cstheme="minorHAnsi"/>
          <w:b/>
          <w:bCs/>
        </w:rPr>
        <w:t>Presenters:</w:t>
      </w:r>
      <w:r>
        <w:rPr>
          <w:rFonts w:cstheme="minorHAnsi"/>
        </w:rPr>
        <w:t xml:space="preserve"> </w:t>
      </w:r>
      <w:r w:rsidRPr="00C01511">
        <w:t>Amy Hunter, MSW, LICSW, Georgetown University Center for Child and Human Development</w:t>
      </w:r>
      <w:r>
        <w:t>.</w:t>
      </w:r>
    </w:p>
    <w:p w:rsidR="007E2702" w:rsidP="007E2702" w:rsidRDefault="007E2702" w14:paraId="7BDA0325" w14:textId="77777777">
      <w:pPr>
        <w:spacing w:after="0" w:line="240" w:lineRule="auto"/>
        <w:rPr>
          <w:rFonts w:cstheme="minorHAnsi"/>
          <w:b/>
          <w:bCs/>
        </w:rPr>
      </w:pPr>
    </w:p>
    <w:p w:rsidRPr="00017484" w:rsidR="007E2702" w:rsidP="007E2702" w:rsidRDefault="007E2702" w14:paraId="75B7959A" w14:textId="77777777">
      <w:pPr>
        <w:rPr>
          <w:rFonts w:ascii="Calibri" w:hAnsi="Calibri" w:cs="Calibri"/>
        </w:rPr>
      </w:pPr>
      <w:r>
        <w:rPr>
          <w:rFonts w:cstheme="minorHAnsi"/>
          <w:b/>
          <w:bCs/>
        </w:rPr>
        <w:t>LS-10</w:t>
      </w:r>
      <w:r>
        <w:rPr>
          <w:rFonts w:cstheme="minorHAnsi"/>
        </w:rPr>
        <w:t xml:space="preserve"> </w:t>
      </w:r>
      <w:proofErr w:type="spellStart"/>
      <w:r>
        <w:rPr>
          <w:rFonts w:cstheme="minorHAnsi"/>
          <w:b/>
          <w:bCs/>
          <w:i/>
          <w:iCs/>
          <w:color w:val="4472C4" w:themeColor="accent1"/>
        </w:rPr>
        <w:t>HealthySteps</w:t>
      </w:r>
      <w:proofErr w:type="spellEnd"/>
      <w:r>
        <w:rPr>
          <w:rFonts w:cstheme="minorHAnsi"/>
          <w:b/>
          <w:bCs/>
          <w:i/>
          <w:iCs/>
          <w:color w:val="4472C4" w:themeColor="accent1"/>
        </w:rPr>
        <w:t xml:space="preserve"> Session: </w:t>
      </w:r>
      <w:r w:rsidRPr="00FC0719">
        <w:rPr>
          <w:rFonts w:ascii="Calibri" w:hAnsi="Calibri" w:cs="Calibri"/>
        </w:rPr>
        <w:t xml:space="preserve">Effectively and Efficiently Linking Families to Early Intervention Services Using the </w:t>
      </w:r>
      <w:proofErr w:type="spellStart"/>
      <w:r w:rsidRPr="00FC0719">
        <w:rPr>
          <w:rFonts w:ascii="Calibri" w:hAnsi="Calibri" w:cs="Calibri"/>
        </w:rPr>
        <w:t>HealthySteps</w:t>
      </w:r>
      <w:proofErr w:type="spellEnd"/>
      <w:r w:rsidRPr="00FC0719">
        <w:rPr>
          <w:rFonts w:ascii="Calibri" w:hAnsi="Calibri" w:cs="Calibri"/>
        </w:rPr>
        <w:t xml:space="preserve"> Family Service Coordinators</w:t>
      </w:r>
    </w:p>
    <w:p w:rsidRPr="00017484" w:rsidR="007E2702" w:rsidP="007E2702" w:rsidRDefault="007E2702" w14:paraId="1EF33C31" w14:textId="77777777">
      <w:pPr>
        <w:ind w:left="720"/>
        <w:rPr>
          <w:rFonts w:ascii="Calibri" w:hAnsi="Calibri" w:cs="Calibri"/>
        </w:rPr>
      </w:pPr>
      <w:r w:rsidRPr="00017484">
        <w:rPr>
          <w:rFonts w:ascii="Calibri" w:hAnsi="Calibri" w:cs="Calibri"/>
          <w:b/>
          <w:bCs/>
        </w:rPr>
        <w:t>Tags:</w:t>
      </w:r>
      <w:r w:rsidRPr="00017484">
        <w:rPr>
          <w:rFonts w:ascii="Calibri" w:hAnsi="Calibri" w:cs="Calibri"/>
        </w:rPr>
        <w:t xml:space="preserve"> P-</w:t>
      </w:r>
      <w:r>
        <w:rPr>
          <w:rFonts w:ascii="Calibri" w:hAnsi="Calibri" w:cs="Calibri"/>
        </w:rPr>
        <w:t>8</w:t>
      </w:r>
      <w:r w:rsidRPr="00017484">
        <w:rPr>
          <w:rFonts w:ascii="Calibri" w:hAnsi="Calibri" w:cs="Calibri"/>
        </w:rPr>
        <w:t>, Int</w:t>
      </w:r>
      <w:r>
        <w:rPr>
          <w:rFonts w:ascii="Calibri" w:hAnsi="Calibri" w:cs="Calibri"/>
        </w:rPr>
        <w:t>ermediate</w:t>
      </w:r>
      <w:r w:rsidRPr="00017484">
        <w:rPr>
          <w:rFonts w:ascii="Calibri" w:hAnsi="Calibri" w:cs="Calibri"/>
        </w:rPr>
        <w:t xml:space="preserve">, </w:t>
      </w:r>
      <w:proofErr w:type="spellStart"/>
      <w:r w:rsidRPr="00017484">
        <w:rPr>
          <w:rFonts w:ascii="Calibri" w:hAnsi="Calibri" w:cs="Calibri"/>
        </w:rPr>
        <w:t>HealthySteps</w:t>
      </w:r>
      <w:proofErr w:type="spellEnd"/>
    </w:p>
    <w:p w:rsidRPr="00017484" w:rsidR="007E2702" w:rsidP="007E2702" w:rsidRDefault="007E2702" w14:paraId="7458F864" w14:textId="77777777">
      <w:pPr>
        <w:ind w:left="720"/>
        <w:rPr>
          <w:rFonts w:ascii="Calibri" w:hAnsi="Calibri" w:cs="Calibri"/>
        </w:rPr>
      </w:pPr>
      <w:r w:rsidRPr="00017484">
        <w:rPr>
          <w:rFonts w:ascii="Calibri" w:hAnsi="Calibri" w:cs="Calibri"/>
          <w:b/>
          <w:bCs/>
        </w:rPr>
        <w:t>Description:</w:t>
      </w:r>
      <w:r w:rsidRPr="00017484">
        <w:rPr>
          <w:rFonts w:ascii="Calibri" w:hAnsi="Calibri" w:cs="Calibri"/>
        </w:rPr>
        <w:t xml:space="preserve"> </w:t>
      </w:r>
      <w:r>
        <w:rPr>
          <w:rFonts w:ascii="Calibri" w:hAnsi="Calibri" w:cs="Calibri"/>
        </w:rPr>
        <w:t>Learn about</w:t>
      </w:r>
      <w:r w:rsidRPr="00956BC4">
        <w:rPr>
          <w:rFonts w:ascii="Calibri" w:hAnsi="Calibri" w:cs="Calibri"/>
        </w:rPr>
        <w:t xml:space="preserve"> our system for connection and collaboration with families, the primary care clinic, and </w:t>
      </w:r>
      <w:r>
        <w:rPr>
          <w:rFonts w:ascii="Calibri" w:hAnsi="Calibri" w:cs="Calibri"/>
        </w:rPr>
        <w:t xml:space="preserve">early intervention </w:t>
      </w:r>
      <w:r w:rsidRPr="00956BC4">
        <w:rPr>
          <w:rFonts w:ascii="Calibri" w:hAnsi="Calibri" w:cs="Calibri"/>
        </w:rPr>
        <w:t xml:space="preserve">programs. </w:t>
      </w:r>
      <w:r>
        <w:rPr>
          <w:rFonts w:ascii="Calibri" w:hAnsi="Calibri" w:cs="Calibri"/>
        </w:rPr>
        <w:t>D</w:t>
      </w:r>
      <w:r w:rsidRPr="00956BC4">
        <w:rPr>
          <w:rFonts w:ascii="Calibri" w:hAnsi="Calibri" w:cs="Calibri"/>
        </w:rPr>
        <w:t xml:space="preserve">iscuss </w:t>
      </w:r>
      <w:r>
        <w:rPr>
          <w:rFonts w:ascii="Calibri" w:hAnsi="Calibri" w:cs="Calibri"/>
        </w:rPr>
        <w:t>follow-up</w:t>
      </w:r>
      <w:r w:rsidRPr="00956BC4">
        <w:rPr>
          <w:rFonts w:ascii="Calibri" w:hAnsi="Calibri" w:cs="Calibri"/>
        </w:rPr>
        <w:t xml:space="preserve"> procedures with each of th</w:t>
      </w:r>
      <w:r>
        <w:rPr>
          <w:rFonts w:ascii="Calibri" w:hAnsi="Calibri" w:cs="Calibri"/>
        </w:rPr>
        <w:t>e</w:t>
      </w:r>
      <w:r w:rsidRPr="00956BC4">
        <w:rPr>
          <w:rFonts w:ascii="Calibri" w:hAnsi="Calibri" w:cs="Calibri"/>
        </w:rPr>
        <w:t xml:space="preserve">se entities. </w:t>
      </w:r>
      <w:r>
        <w:rPr>
          <w:rFonts w:ascii="Calibri" w:hAnsi="Calibri" w:cs="Calibri"/>
        </w:rPr>
        <w:t>Discover</w:t>
      </w:r>
      <w:r w:rsidRPr="00956BC4">
        <w:rPr>
          <w:rFonts w:ascii="Calibri" w:hAnsi="Calibri" w:cs="Calibri"/>
        </w:rPr>
        <w:t xml:space="preserve"> the innovation, within our </w:t>
      </w:r>
      <w:proofErr w:type="spellStart"/>
      <w:r w:rsidRPr="00956BC4">
        <w:rPr>
          <w:rFonts w:ascii="Calibri" w:hAnsi="Calibri" w:cs="Calibri"/>
        </w:rPr>
        <w:t>HealthySteps</w:t>
      </w:r>
      <w:proofErr w:type="spellEnd"/>
      <w:r w:rsidRPr="00956BC4">
        <w:rPr>
          <w:rFonts w:ascii="Calibri" w:hAnsi="Calibri" w:cs="Calibri"/>
        </w:rPr>
        <w:t xml:space="preserve"> programs, of using Family Service Coordinators.</w:t>
      </w:r>
    </w:p>
    <w:p w:rsidRPr="00352D0D" w:rsidR="007E2702" w:rsidP="007E2702" w:rsidRDefault="007E2702" w14:paraId="143E174E" w14:textId="77777777">
      <w:pPr>
        <w:ind w:left="720"/>
        <w:rPr>
          <w:rFonts w:ascii="Calibri" w:hAnsi="Calibri" w:cs="Calibri"/>
        </w:rPr>
      </w:pPr>
      <w:r w:rsidRPr="00017484">
        <w:rPr>
          <w:rFonts w:ascii="Calibri" w:hAnsi="Calibri" w:cs="Calibri"/>
          <w:b/>
          <w:bCs/>
        </w:rPr>
        <w:t>Presenter</w:t>
      </w:r>
      <w:r>
        <w:rPr>
          <w:rFonts w:ascii="Calibri" w:hAnsi="Calibri" w:cs="Calibri"/>
          <w:b/>
          <w:bCs/>
        </w:rPr>
        <w:t>s</w:t>
      </w:r>
      <w:r w:rsidRPr="00017484">
        <w:rPr>
          <w:rFonts w:ascii="Calibri" w:hAnsi="Calibri" w:cs="Calibri"/>
          <w:b/>
          <w:bCs/>
        </w:rPr>
        <w:t>:</w:t>
      </w:r>
      <w:r w:rsidRPr="00017484">
        <w:rPr>
          <w:rFonts w:ascii="Calibri" w:hAnsi="Calibri" w:cs="Calibri"/>
        </w:rPr>
        <w:t xml:space="preserve"> </w:t>
      </w:r>
      <w:r w:rsidRPr="00981A79">
        <w:rPr>
          <w:rFonts w:ascii="Calibri" w:hAnsi="Calibri" w:cs="Calibri"/>
        </w:rPr>
        <w:t>Kimberly M</w:t>
      </w:r>
      <w:r w:rsidRPr="524FDFAD">
        <w:rPr>
          <w:rFonts w:ascii="Calibri" w:hAnsi="Calibri" w:cs="Calibri"/>
        </w:rPr>
        <w:t>.</w:t>
      </w:r>
      <w:r w:rsidRPr="00981A79">
        <w:rPr>
          <w:rFonts w:ascii="Calibri" w:hAnsi="Calibri" w:cs="Calibri"/>
        </w:rPr>
        <w:t xml:space="preserve"> Brooks, PhD</w:t>
      </w:r>
      <w:r>
        <w:rPr>
          <w:rFonts w:ascii="Calibri" w:hAnsi="Calibri" w:cs="Calibri"/>
        </w:rPr>
        <w:t xml:space="preserve"> &amp; </w:t>
      </w:r>
      <w:proofErr w:type="spellStart"/>
      <w:r w:rsidRPr="002C7C8D">
        <w:rPr>
          <w:rFonts w:ascii="Calibri" w:hAnsi="Calibri" w:cs="Calibri"/>
        </w:rPr>
        <w:t>Na'Shema</w:t>
      </w:r>
      <w:proofErr w:type="spellEnd"/>
      <w:r w:rsidRPr="002C7C8D">
        <w:rPr>
          <w:rFonts w:ascii="Calibri" w:hAnsi="Calibri" w:cs="Calibri"/>
        </w:rPr>
        <w:t xml:space="preserve"> Addison</w:t>
      </w:r>
      <w:r>
        <w:rPr>
          <w:rFonts w:ascii="Calibri" w:hAnsi="Calibri" w:cs="Calibri"/>
        </w:rPr>
        <w:t xml:space="preserve">, </w:t>
      </w:r>
      <w:r w:rsidRPr="002C7C8D">
        <w:rPr>
          <w:rFonts w:ascii="Calibri" w:hAnsi="Calibri" w:cs="Calibri"/>
        </w:rPr>
        <w:t>Children</w:t>
      </w:r>
      <w:r>
        <w:rPr>
          <w:rFonts w:ascii="Calibri" w:hAnsi="Calibri" w:cs="Calibri"/>
        </w:rPr>
        <w:t>’</w:t>
      </w:r>
      <w:r w:rsidRPr="002C7C8D">
        <w:rPr>
          <w:rFonts w:ascii="Calibri" w:hAnsi="Calibri" w:cs="Calibri"/>
        </w:rPr>
        <w:t>s National Hospital</w:t>
      </w:r>
      <w:r>
        <w:rPr>
          <w:rFonts w:ascii="Calibri" w:hAnsi="Calibri" w:cs="Calibri"/>
        </w:rPr>
        <w:t>.</w:t>
      </w:r>
    </w:p>
    <w:p w:rsidR="007E2702" w:rsidP="007E2702" w:rsidRDefault="007E2702" w14:paraId="2D10D24B" w14:textId="77777777">
      <w:pPr>
        <w:spacing w:after="0" w:line="240" w:lineRule="auto"/>
        <w:rPr>
          <w:rFonts w:cstheme="minorHAnsi"/>
        </w:rPr>
      </w:pPr>
    </w:p>
    <w:p w:rsidR="007E2702" w:rsidP="007E2702" w:rsidRDefault="007E2702" w14:paraId="7960619B" w14:textId="77777777">
      <w:pPr>
        <w:spacing w:after="0" w:line="240" w:lineRule="auto"/>
        <w:ind w:left="2880" w:hanging="2880"/>
        <w:rPr>
          <w:rFonts w:cstheme="minorHAnsi"/>
          <w:b/>
          <w:bCs/>
          <w:sz w:val="28"/>
          <w:szCs w:val="28"/>
        </w:rPr>
      </w:pPr>
    </w:p>
    <w:p w:rsidRPr="008C05F4" w:rsidR="007E2702" w:rsidP="007E2702" w:rsidRDefault="007E2702" w14:paraId="018D79C3" w14:textId="77777777">
      <w:pPr>
        <w:pBdr>
          <w:top w:val="single" w:color="auto" w:sz="4" w:space="1"/>
        </w:pBdr>
        <w:spacing w:after="0" w:line="240" w:lineRule="auto"/>
        <w:ind w:left="2880" w:hanging="2880"/>
        <w:rPr>
          <w:rFonts w:cstheme="minorHAnsi"/>
          <w:b/>
          <w:bCs/>
          <w:sz w:val="28"/>
          <w:szCs w:val="28"/>
        </w:rPr>
      </w:pPr>
      <w:r>
        <w:rPr>
          <w:rFonts w:cstheme="minorHAnsi"/>
          <w:b/>
          <w:bCs/>
          <w:sz w:val="28"/>
          <w:szCs w:val="28"/>
        </w:rPr>
        <w:t>3</w:t>
      </w:r>
      <w:r w:rsidRPr="008C05F4">
        <w:rPr>
          <w:rFonts w:cstheme="minorHAnsi"/>
          <w:b/>
          <w:bCs/>
          <w:sz w:val="28"/>
          <w:szCs w:val="28"/>
        </w:rPr>
        <w:t>:</w:t>
      </w:r>
      <w:r>
        <w:rPr>
          <w:rFonts w:cstheme="minorHAnsi"/>
          <w:b/>
          <w:bCs/>
          <w:sz w:val="28"/>
          <w:szCs w:val="28"/>
        </w:rPr>
        <w:t>4</w:t>
      </w:r>
      <w:r w:rsidRPr="008C05F4">
        <w:rPr>
          <w:rFonts w:cstheme="minorHAnsi"/>
          <w:b/>
          <w:bCs/>
          <w:sz w:val="28"/>
          <w:szCs w:val="28"/>
        </w:rPr>
        <w:t xml:space="preserve">5 pm – </w:t>
      </w:r>
      <w:r>
        <w:rPr>
          <w:rFonts w:cstheme="minorHAnsi"/>
          <w:b/>
          <w:bCs/>
          <w:sz w:val="28"/>
          <w:szCs w:val="28"/>
        </w:rPr>
        <w:t>4</w:t>
      </w:r>
      <w:r w:rsidRPr="008C05F4">
        <w:rPr>
          <w:rFonts w:cstheme="minorHAnsi"/>
          <w:b/>
          <w:bCs/>
          <w:sz w:val="28"/>
          <w:szCs w:val="28"/>
        </w:rPr>
        <w:t>:</w:t>
      </w:r>
      <w:r>
        <w:rPr>
          <w:rFonts w:cstheme="minorHAnsi"/>
          <w:b/>
          <w:bCs/>
          <w:sz w:val="28"/>
          <w:szCs w:val="28"/>
        </w:rPr>
        <w:t>0</w:t>
      </w:r>
      <w:r w:rsidRPr="008C05F4">
        <w:rPr>
          <w:rFonts w:cstheme="minorHAnsi"/>
          <w:b/>
          <w:bCs/>
          <w:sz w:val="28"/>
          <w:szCs w:val="28"/>
        </w:rPr>
        <w:t>0 pm</w:t>
      </w:r>
      <w:r w:rsidRPr="008C05F4">
        <w:rPr>
          <w:rFonts w:cstheme="minorHAnsi"/>
          <w:b/>
          <w:bCs/>
          <w:sz w:val="28"/>
          <w:szCs w:val="28"/>
        </w:rPr>
        <w:tab/>
      </w:r>
    </w:p>
    <w:p w:rsidRPr="008C05F4" w:rsidR="007E2702" w:rsidP="007E2702" w:rsidRDefault="007E2702" w14:paraId="25236253" w14:textId="31BE9E19">
      <w:pPr>
        <w:spacing w:after="0" w:line="240" w:lineRule="auto"/>
        <w:ind w:left="2880" w:hanging="2880"/>
        <w:rPr>
          <w:rFonts w:cstheme="minorHAnsi"/>
          <w:b/>
          <w:bCs/>
          <w:sz w:val="28"/>
          <w:szCs w:val="28"/>
        </w:rPr>
      </w:pPr>
      <w:r w:rsidRPr="008C05F4">
        <w:rPr>
          <w:rFonts w:cstheme="minorHAnsi"/>
          <w:b/>
          <w:bCs/>
          <w:sz w:val="28"/>
          <w:szCs w:val="28"/>
        </w:rPr>
        <w:t>Break and Transition to Plenary</w:t>
      </w:r>
    </w:p>
    <w:p w:rsidR="007E2702" w:rsidP="007E2702" w:rsidRDefault="007E2702" w14:paraId="108AC742" w14:textId="77777777">
      <w:pPr>
        <w:pBdr>
          <w:top w:val="single" w:color="auto" w:sz="4" w:space="1"/>
        </w:pBdr>
        <w:spacing w:after="0" w:line="240" w:lineRule="auto"/>
        <w:ind w:left="2880" w:hanging="2880"/>
        <w:rPr>
          <w:rFonts w:cstheme="minorHAnsi"/>
          <w:b/>
          <w:bCs/>
          <w:sz w:val="28"/>
          <w:szCs w:val="28"/>
        </w:rPr>
      </w:pPr>
    </w:p>
    <w:p w:rsidRPr="008C05F4" w:rsidR="007E2702" w:rsidP="007E2702" w:rsidRDefault="007E2702" w14:paraId="597FC4A2" w14:textId="78C3F494">
      <w:pPr>
        <w:pBdr>
          <w:top w:val="single" w:color="auto" w:sz="4" w:space="1"/>
        </w:pBdr>
        <w:spacing w:after="0" w:line="240" w:lineRule="auto"/>
        <w:ind w:left="2880" w:hanging="2880"/>
        <w:rPr>
          <w:rFonts w:cstheme="minorHAnsi"/>
          <w:b/>
          <w:bCs/>
          <w:sz w:val="28"/>
          <w:szCs w:val="28"/>
        </w:rPr>
      </w:pPr>
      <w:r>
        <w:rPr>
          <w:rFonts w:cstheme="minorHAnsi"/>
          <w:b/>
          <w:bCs/>
          <w:sz w:val="28"/>
          <w:szCs w:val="28"/>
        </w:rPr>
        <w:t>4</w:t>
      </w:r>
      <w:r w:rsidRPr="008C05F4">
        <w:rPr>
          <w:rFonts w:cstheme="minorHAnsi"/>
          <w:b/>
          <w:bCs/>
          <w:sz w:val="28"/>
          <w:szCs w:val="28"/>
        </w:rPr>
        <w:t>:</w:t>
      </w:r>
      <w:r>
        <w:rPr>
          <w:rFonts w:cstheme="minorHAnsi"/>
          <w:b/>
          <w:bCs/>
          <w:sz w:val="28"/>
          <w:szCs w:val="28"/>
        </w:rPr>
        <w:t>0</w:t>
      </w:r>
      <w:r w:rsidRPr="008C05F4">
        <w:rPr>
          <w:rFonts w:cstheme="minorHAnsi"/>
          <w:b/>
          <w:bCs/>
          <w:sz w:val="28"/>
          <w:szCs w:val="28"/>
        </w:rPr>
        <w:t xml:space="preserve">0 pm – </w:t>
      </w:r>
      <w:r>
        <w:rPr>
          <w:rFonts w:cstheme="minorHAnsi"/>
          <w:b/>
          <w:bCs/>
          <w:sz w:val="28"/>
          <w:szCs w:val="28"/>
        </w:rPr>
        <w:t>5</w:t>
      </w:r>
      <w:r w:rsidRPr="008C05F4">
        <w:rPr>
          <w:rFonts w:cstheme="minorHAnsi"/>
          <w:b/>
          <w:bCs/>
          <w:sz w:val="28"/>
          <w:szCs w:val="28"/>
        </w:rPr>
        <w:t>:</w:t>
      </w:r>
      <w:r>
        <w:rPr>
          <w:rFonts w:cstheme="minorHAnsi"/>
          <w:b/>
          <w:bCs/>
          <w:sz w:val="28"/>
          <w:szCs w:val="28"/>
        </w:rPr>
        <w:t>00</w:t>
      </w:r>
      <w:r w:rsidRPr="008C05F4">
        <w:rPr>
          <w:rFonts w:cstheme="minorHAnsi"/>
          <w:b/>
          <w:bCs/>
          <w:sz w:val="28"/>
          <w:szCs w:val="28"/>
        </w:rPr>
        <w:t xml:space="preserve"> pm</w:t>
      </w:r>
      <w:r w:rsidRPr="008C05F4">
        <w:rPr>
          <w:rFonts w:cstheme="minorHAnsi"/>
          <w:b/>
          <w:bCs/>
          <w:sz w:val="28"/>
          <w:szCs w:val="28"/>
        </w:rPr>
        <w:tab/>
      </w:r>
    </w:p>
    <w:p w:rsidRPr="008C05F4" w:rsidR="007E2702" w:rsidP="007E2702" w:rsidRDefault="007E2702" w14:paraId="15A75F12" w14:textId="77777777">
      <w:pPr>
        <w:spacing w:after="0" w:line="240" w:lineRule="auto"/>
        <w:ind w:left="2880" w:hanging="2880"/>
        <w:rPr>
          <w:rFonts w:cstheme="minorHAnsi"/>
          <w:b/>
          <w:bCs/>
          <w:sz w:val="28"/>
          <w:szCs w:val="28"/>
        </w:rPr>
      </w:pPr>
      <w:r>
        <w:rPr>
          <w:rFonts w:cstheme="minorHAnsi"/>
          <w:b/>
          <w:bCs/>
          <w:sz w:val="28"/>
          <w:szCs w:val="28"/>
        </w:rPr>
        <w:t>Keynote &amp; Closing</w:t>
      </w:r>
    </w:p>
    <w:p w:rsidRPr="00D021BD" w:rsidR="007E2702" w:rsidP="007E2702" w:rsidRDefault="007E2702" w14:paraId="57A8CA7D" w14:textId="1FC447D4">
      <w:pPr>
        <w:spacing w:after="0" w:line="240" w:lineRule="auto"/>
        <w:ind w:firstLine="720"/>
        <w:rPr>
          <w:rFonts w:cstheme="minorHAnsi"/>
          <w:b/>
          <w:bCs/>
        </w:rPr>
      </w:pPr>
      <w:r w:rsidRPr="00D021BD">
        <w:rPr>
          <w:rFonts w:cstheme="minorHAnsi"/>
          <w:b/>
          <w:bCs/>
        </w:rPr>
        <w:t>Speaker</w:t>
      </w:r>
      <w:r>
        <w:rPr>
          <w:rFonts w:cstheme="minorHAnsi"/>
          <w:b/>
          <w:bCs/>
        </w:rPr>
        <w:t>:</w:t>
      </w:r>
      <w:r w:rsidDel="0094469A">
        <w:rPr>
          <w:rFonts w:cstheme="minorHAnsi"/>
          <w:b/>
          <w:bCs/>
        </w:rPr>
        <w:t xml:space="preserve"> </w:t>
      </w:r>
      <w:r w:rsidRPr="001A5BB7">
        <w:rPr>
          <w:rFonts w:ascii="Calibri" w:hAnsi="Calibri"/>
        </w:rPr>
        <w:t xml:space="preserve">Dr. Mariel </w:t>
      </w:r>
      <w:proofErr w:type="spellStart"/>
      <w:r w:rsidRPr="001A5BB7">
        <w:rPr>
          <w:rFonts w:ascii="Calibri" w:hAnsi="Calibri"/>
        </w:rPr>
        <w:t>Buqué</w:t>
      </w:r>
      <w:proofErr w:type="spellEnd"/>
      <w:r>
        <w:rPr>
          <w:rFonts w:ascii="Calibri" w:hAnsi="Calibri"/>
        </w:rPr>
        <w:t xml:space="preserve"> </w:t>
      </w:r>
    </w:p>
    <w:p w:rsidR="007E2702" w:rsidP="007E2702" w:rsidRDefault="007E2702" w14:paraId="0045C441" w14:textId="77777777">
      <w:pPr>
        <w:spacing w:after="0" w:line="240" w:lineRule="auto"/>
        <w:rPr>
          <w:rFonts w:cstheme="minorHAnsi"/>
          <w:b/>
          <w:bCs/>
          <w:sz w:val="28"/>
          <w:szCs w:val="28"/>
        </w:rPr>
      </w:pPr>
    </w:p>
    <w:p w:rsidR="007E2702" w:rsidP="007E2702" w:rsidRDefault="007E2702" w14:paraId="0F868FF6" w14:textId="77777777">
      <w:pPr>
        <w:pBdr>
          <w:top w:val="single" w:color="auto" w:sz="4" w:space="1"/>
        </w:pBdr>
        <w:spacing w:after="0" w:line="240" w:lineRule="auto"/>
        <w:rPr>
          <w:rFonts w:cstheme="minorHAnsi"/>
          <w:b/>
          <w:bCs/>
          <w:sz w:val="28"/>
          <w:szCs w:val="28"/>
        </w:rPr>
      </w:pPr>
      <w:r>
        <w:rPr>
          <w:rFonts w:cstheme="minorHAnsi"/>
          <w:b/>
          <w:bCs/>
          <w:sz w:val="28"/>
          <w:szCs w:val="28"/>
        </w:rPr>
        <w:t>5</w:t>
      </w:r>
      <w:r w:rsidRPr="008C05F4">
        <w:rPr>
          <w:rFonts w:cstheme="minorHAnsi"/>
          <w:b/>
          <w:bCs/>
          <w:sz w:val="28"/>
          <w:szCs w:val="28"/>
        </w:rPr>
        <w:t>:</w:t>
      </w:r>
      <w:r>
        <w:rPr>
          <w:rFonts w:cstheme="minorHAnsi"/>
          <w:b/>
          <w:bCs/>
          <w:sz w:val="28"/>
          <w:szCs w:val="28"/>
        </w:rPr>
        <w:t>00</w:t>
      </w:r>
      <w:r w:rsidRPr="008C05F4">
        <w:rPr>
          <w:rFonts w:cstheme="minorHAnsi"/>
          <w:b/>
          <w:bCs/>
          <w:sz w:val="28"/>
          <w:szCs w:val="28"/>
        </w:rPr>
        <w:t xml:space="preserve"> pm</w:t>
      </w:r>
    </w:p>
    <w:p w:rsidRPr="00125A43" w:rsidR="007E2702" w:rsidP="007E2702" w:rsidRDefault="007E2702" w14:paraId="384D9980" w14:textId="77777777">
      <w:pPr>
        <w:spacing w:after="0" w:line="240" w:lineRule="auto"/>
        <w:rPr>
          <w:rFonts w:cstheme="minorHAnsi"/>
          <w:highlight w:val="yellow"/>
        </w:rPr>
      </w:pPr>
      <w:r>
        <w:rPr>
          <w:rFonts w:cstheme="minorHAnsi"/>
          <w:b/>
          <w:bCs/>
          <w:sz w:val="28"/>
          <w:szCs w:val="28"/>
        </w:rPr>
        <w:t>Conference Adjourns</w:t>
      </w:r>
    </w:p>
    <w:p w:rsidRPr="008C05F4" w:rsidR="00F73671" w:rsidP="00674632" w:rsidRDefault="00F73671" w14:paraId="607879A4" w14:textId="77777777">
      <w:pPr>
        <w:spacing w:after="0" w:line="240" w:lineRule="auto"/>
        <w:ind w:left="2880" w:hanging="2880"/>
        <w:rPr>
          <w:rFonts w:cstheme="minorHAnsi"/>
          <w:b/>
          <w:bCs/>
          <w:sz w:val="28"/>
          <w:szCs w:val="28"/>
        </w:rPr>
      </w:pPr>
    </w:p>
    <w:p w:rsidRPr="00674632" w:rsidR="00674632" w:rsidP="00674632" w:rsidRDefault="00674632" w14:paraId="1653CA11" w14:textId="77777777">
      <w:pPr>
        <w:rPr>
          <w:b/>
          <w:bCs/>
        </w:rPr>
      </w:pPr>
    </w:p>
    <w:sectPr w:rsidRPr="00674632" w:rsidR="00674632" w:rsidSect="008867EB">
      <w:headerReference w:type="default" r:id="rId14"/>
      <w:footerReference w:type="default" r:id="rId15"/>
      <w:headerReference w:type="first" r:id="rId16"/>
      <w:footerReference w:type="first" r:id="rId17"/>
      <w:pgSz w:w="12240" w:h="15840" w:orient="portrait"/>
      <w:pgMar w:top="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7EB" w:rsidP="00B07E08" w:rsidRDefault="008867EB" w14:paraId="1A7C4894" w14:textId="77777777">
      <w:pPr>
        <w:spacing w:after="0" w:line="240" w:lineRule="auto"/>
      </w:pPr>
      <w:r>
        <w:separator/>
      </w:r>
    </w:p>
  </w:endnote>
  <w:endnote w:type="continuationSeparator" w:id="0">
    <w:p w:rsidR="008867EB" w:rsidP="00B07E08" w:rsidRDefault="008867EB" w14:paraId="67F00C30" w14:textId="77777777">
      <w:pPr>
        <w:spacing w:after="0" w:line="240" w:lineRule="auto"/>
      </w:pPr>
      <w:r>
        <w:continuationSeparator/>
      </w:r>
    </w:p>
  </w:endnote>
  <w:endnote w:type="continuationNotice" w:id="1">
    <w:p w:rsidR="008867EB" w:rsidRDefault="008867EB" w14:paraId="340638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sdt>
    <w:sdtPr>
      <w:id w:val="2134058414"/>
      <w:docPartObj>
        <w:docPartGallery w:val="Page Numbers (Bottom of Page)"/>
        <w:docPartUnique/>
      </w:docPartObj>
    </w:sdtPr>
    <w:sdtEndPr>
      <w:rPr>
        <w:noProof/>
      </w:rPr>
    </w:sdtEndPr>
    <w:sdtContent>
      <w:p w:rsidRPr="00197EB0" w:rsidR="00B07E08" w:rsidP="00BC53BE" w:rsidRDefault="00BC53BE" w14:paraId="08AFA109" w14:textId="34F6F1C8">
        <w:pPr>
          <w:pStyle w:val="Footer"/>
          <w:jc w:val="right"/>
        </w:pPr>
        <w:r w:rsidRPr="00C37FA4">
          <w:rPr>
            <w:noProof/>
          </w:rPr>
          <w:drawing>
            <wp:anchor distT="0" distB="0" distL="114300" distR="114300" simplePos="0" relativeHeight="251661316" behindDoc="0" locked="0" layoutInCell="1" allowOverlap="1" wp14:anchorId="00A6681E" wp14:editId="77137F16">
              <wp:simplePos x="0" y="0"/>
              <wp:positionH relativeFrom="column">
                <wp:posOffset>-3914</wp:posOffset>
              </wp:positionH>
              <wp:positionV relativeFrom="paragraph">
                <wp:posOffset>-13648</wp:posOffset>
              </wp:positionV>
              <wp:extent cx="1422718" cy="465199"/>
              <wp:effectExtent l="0" t="0" r="0" b="0"/>
              <wp:wrapNone/>
              <wp:docPr id="945562352" name="Picture 3" descr="A black background with blue text and yellow text&#10;&#10;Description automatically generated">
                <a:extLst xmlns:a="http://schemas.openxmlformats.org/drawingml/2006/main">
                  <a:ext uri="{FF2B5EF4-FFF2-40B4-BE49-F238E27FC236}">
                    <a16:creationId xmlns:a16="http://schemas.microsoft.com/office/drawing/2014/main" id="{BF4BB40C-B675-014B-05B8-D7080CAC1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background with blue text and yellow text&#10;&#10;Description automatically generated">
                        <a:extLst>
                          <a:ext uri="{FF2B5EF4-FFF2-40B4-BE49-F238E27FC236}">
                            <a16:creationId xmlns:a16="http://schemas.microsoft.com/office/drawing/2014/main" id="{BF4BB40C-B675-014B-05B8-D7080CAC18B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2718" cy="46519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4F6" w:rsidR="002E5255" w:rsidP="0084510F" w:rsidRDefault="00065F7E" w14:paraId="089C5257" w14:textId="411239D0">
    <w:pPr>
      <w:pStyle w:val="Author"/>
      <w:jc w:val="center"/>
      <w:rPr>
        <w:rFonts w:asciiTheme="minorHAnsi" w:hAnsiTheme="minorHAnsi"/>
      </w:rPr>
    </w:pPr>
    <w:r w:rsidRPr="00D732ED">
      <w:rPr>
        <w:rFonts w:asciiTheme="minorHAnsi" w:hAnsiTheme="minorHAnsi"/>
      </w:rPr>
      <w:t>ZERO TO THREE</w:t>
    </w:r>
    <w:r>
      <w:rPr>
        <w:rFonts w:asciiTheme="minorHAnsi" w:hAnsiTheme="minorHAnsi"/>
      </w:rPr>
      <w:t xml:space="preserve"> </w:t>
    </w:r>
    <w:r>
      <w:rPr>
        <w:rFonts w:ascii="Arial" w:hAnsi="Arial" w:cs="Arial"/>
      </w:rPr>
      <w:t>●</w:t>
    </w:r>
    <w:r>
      <w:rPr>
        <w:rFonts w:asciiTheme="minorHAnsi" w:hAnsiTheme="minorHAnsi"/>
      </w:rPr>
      <w:t xml:space="preserve"> </w:t>
    </w:r>
    <w:r w:rsidRPr="00D732ED">
      <w:rPr>
        <w:rFonts w:asciiTheme="minorHAnsi" w:hAnsiTheme="minorHAnsi"/>
      </w:rPr>
      <w:t>2445 M St NW, Ste. 600</w:t>
    </w:r>
    <w:r>
      <w:rPr>
        <w:rFonts w:asciiTheme="minorHAnsi" w:hAnsiTheme="minorHAnsi"/>
      </w:rPr>
      <w:t xml:space="preserve"> </w:t>
    </w:r>
    <w:r>
      <w:rPr>
        <w:rFonts w:ascii="Arial" w:hAnsi="Arial" w:cs="Arial"/>
      </w:rPr>
      <w:t>●</w:t>
    </w:r>
    <w:r>
      <w:rPr>
        <w:rFonts w:asciiTheme="minorHAnsi" w:hAnsiTheme="minorHAnsi"/>
      </w:rPr>
      <w:t xml:space="preserve"> </w:t>
    </w:r>
    <w:r w:rsidRPr="00D732ED">
      <w:rPr>
        <w:rFonts w:asciiTheme="minorHAnsi" w:hAnsiTheme="minorHAnsi"/>
      </w:rPr>
      <w:t>Washington, DC 20037</w:t>
    </w:r>
    <w:r w:rsidR="001634F6">
      <w:rPr>
        <w:rFonts w:asciiTheme="minorHAnsi" w:hAnsiTheme="minorHAnsi"/>
      </w:rPr>
      <w:t xml:space="preserve"> </w:t>
    </w:r>
    <w:r w:rsidR="001634F6">
      <w:rPr>
        <w:rFonts w:ascii="Arial" w:hAnsi="Arial" w:cs="Arial"/>
      </w:rPr>
      <w:t>●</w:t>
    </w:r>
    <w:r w:rsidR="001634F6">
      <w:rPr>
        <w:rFonts w:asciiTheme="minorHAnsi" w:hAnsiTheme="minorHAnsi"/>
      </w:rPr>
      <w:t xml:space="preserve"> </w:t>
    </w:r>
    <w:hyperlink w:history="1" r:id="rId1">
      <w:r w:rsidRPr="00A3376F" w:rsidR="0084510F">
        <w:rPr>
          <w:rStyle w:val="Hyperlink"/>
        </w:rPr>
        <w:t>www.zerotothree.org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7EB" w:rsidP="00B07E08" w:rsidRDefault="008867EB" w14:paraId="76D38CAF" w14:textId="77777777">
      <w:pPr>
        <w:spacing w:after="0" w:line="240" w:lineRule="auto"/>
      </w:pPr>
      <w:r>
        <w:separator/>
      </w:r>
    </w:p>
  </w:footnote>
  <w:footnote w:type="continuationSeparator" w:id="0">
    <w:p w:rsidR="008867EB" w:rsidP="00B07E08" w:rsidRDefault="008867EB" w14:paraId="378959BC" w14:textId="77777777">
      <w:pPr>
        <w:spacing w:after="0" w:line="240" w:lineRule="auto"/>
      </w:pPr>
      <w:r>
        <w:continuationSeparator/>
      </w:r>
    </w:p>
  </w:footnote>
  <w:footnote w:type="continuationNotice" w:id="1">
    <w:p w:rsidR="008867EB" w:rsidRDefault="008867EB" w14:paraId="74B769E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mc:Ignorable="w14 w15 w16se w16cid w16 w16cex w16sdtdh wp14">
  <w:p w:rsidR="00B07E08" w:rsidRDefault="003F1667" w14:paraId="782982C9" w14:textId="41E5FA26">
    <w:pPr>
      <w:pStyle w:val="Header"/>
    </w:pPr>
    <w:r w:rsidRPr="00697949">
      <w:rPr>
        <w:noProof/>
      </w:rPr>
      <mc:AlternateContent>
        <mc:Choice Requires="wps">
          <w:drawing>
            <wp:anchor distT="0" distB="0" distL="114300" distR="114300" simplePos="0" relativeHeight="251658243" behindDoc="0" locked="0" layoutInCell="1" allowOverlap="1" wp14:anchorId="5CF28CB5" wp14:editId="30778A58">
              <wp:simplePos x="0" y="0"/>
              <wp:positionH relativeFrom="margin">
                <wp:posOffset>-914400</wp:posOffset>
              </wp:positionH>
              <wp:positionV relativeFrom="paragraph">
                <wp:posOffset>-314325</wp:posOffset>
              </wp:positionV>
              <wp:extent cx="7772400" cy="447675"/>
              <wp:effectExtent l="0" t="0" r="0" b="0"/>
              <wp:wrapNone/>
              <wp:docPr id="8" name="Rectangle 8">
                <a:extLst xmlns:a="http://schemas.openxmlformats.org/drawingml/2006/main">
                  <a:ext uri="{FF2B5EF4-FFF2-40B4-BE49-F238E27FC236}">
                    <a16:creationId xmlns:a16="http://schemas.microsoft.com/office/drawing/2014/main" id="{A8F401C2-1BFB-E942-A937-7E3DEF9D24D0}"/>
                  </a:ext>
                </a:extLst>
              </wp:docPr>
              <wp:cNvGraphicFramePr/>
              <a:graphic xmlns:a="http://schemas.openxmlformats.org/drawingml/2006/main">
                <a:graphicData uri="http://schemas.microsoft.com/office/word/2010/wordprocessingShape">
                  <wps:wsp>
                    <wps:cNvSpPr/>
                    <wps:spPr>
                      <a:xfrm>
                        <a:off x="0" y="0"/>
                        <a:ext cx="77724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41B02" w:rsidR="00324AAD" w:rsidP="0083380E" w:rsidRDefault="00DA074D" w14:paraId="664FEDF5" w14:textId="19C51A90">
                          <w:pPr>
                            <w:jc w:val="center"/>
                            <w:textAlignment w:val="baseline"/>
                            <w:rPr>
                              <w:rFonts w:ascii="Calibri" w:hAnsi="Calibri" w:cs="Calibri"/>
                              <w:b/>
                              <w:bCs/>
                              <w:color w:val="FFFFFF" w:themeColor="background1"/>
                              <w:kern w:val="24"/>
                              <w:sz w:val="28"/>
                              <w:szCs w:val="28"/>
                            </w:rPr>
                          </w:pPr>
                          <w:r w:rsidRPr="00241B02">
                            <w:rPr>
                              <w:rFonts w:ascii="Calibri" w:hAnsi="Calibri" w:cs="Calibri"/>
                              <w:b/>
                              <w:bCs/>
                              <w:color w:val="FFFFFF" w:themeColor="background1"/>
                              <w:kern w:val="24"/>
                              <w:sz w:val="28"/>
                              <w:szCs w:val="28"/>
                            </w:rPr>
                            <w:t xml:space="preserve">ZERO TO THREE </w:t>
                          </w:r>
                          <w:r w:rsidR="00197EB0">
                            <w:rPr>
                              <w:rFonts w:ascii="Calibri" w:hAnsi="Calibri" w:cs="Calibri"/>
                              <w:b/>
                              <w:bCs/>
                              <w:color w:val="FFFFFF" w:themeColor="background1"/>
                              <w:kern w:val="24"/>
                              <w:sz w:val="28"/>
                              <w:szCs w:val="28"/>
                            </w:rPr>
                            <w:t xml:space="preserve">2024 </w:t>
                          </w:r>
                          <w:r w:rsidRPr="00241B02">
                            <w:rPr>
                              <w:rFonts w:ascii="Calibri" w:hAnsi="Calibri" w:cs="Calibri"/>
                              <w:b/>
                              <w:bCs/>
                              <w:color w:val="FFFFFF" w:themeColor="background1"/>
                              <w:kern w:val="24"/>
                              <w:sz w:val="28"/>
                              <w:szCs w:val="28"/>
                            </w:rPr>
                            <w:t xml:space="preserve">LEARN </w:t>
                          </w:r>
                          <w:r w:rsidR="00197EB0">
                            <w:rPr>
                              <w:rFonts w:ascii="Calibri" w:hAnsi="Calibri" w:cs="Calibri"/>
                              <w:b/>
                              <w:bCs/>
                              <w:color w:val="FFFFFF" w:themeColor="background1"/>
                              <w:kern w:val="24"/>
                              <w:sz w:val="28"/>
                              <w:szCs w:val="28"/>
                            </w:rPr>
                            <w:t>Conference</w:t>
                          </w:r>
                          <w:r w:rsidRPr="00241B02">
                            <w:rPr>
                              <w:rFonts w:ascii="Calibri" w:hAnsi="Calibri" w:cs="Calibri"/>
                              <w:b/>
                              <w:bCs/>
                              <w:color w:val="FFFFFF" w:themeColor="background1"/>
                              <w:kern w:val="24"/>
                              <w:sz w:val="28"/>
                              <w:szCs w:val="28"/>
                            </w:rPr>
                            <w:t xml:space="preserve"> </w:t>
                          </w:r>
                          <w:r w:rsidRPr="00241B02" w:rsidR="006E35E1">
                            <w:rPr>
                              <w:rFonts w:ascii="Calibri" w:hAnsi="Calibri" w:cs="Calibri"/>
                              <w:b/>
                              <w:bCs/>
                              <w:color w:val="FFFFFF" w:themeColor="background1"/>
                              <w:kern w:val="24"/>
                              <w:sz w:val="28"/>
                              <w:szCs w:val="28"/>
                            </w:rPr>
                            <w:t xml:space="preserve">● </w:t>
                          </w:r>
                          <w:r w:rsidR="00197EB0">
                            <w:rPr>
                              <w:rFonts w:ascii="Calibri" w:hAnsi="Calibri" w:cs="Calibri"/>
                              <w:b/>
                              <w:bCs/>
                              <w:color w:val="FFFFFF" w:themeColor="background1"/>
                              <w:kern w:val="24"/>
                              <w:sz w:val="28"/>
                              <w:szCs w:val="28"/>
                            </w:rPr>
                            <w:t>Preliminary Program</w:t>
                          </w:r>
                          <w:r w:rsidRPr="00241B02">
                            <w:rPr>
                              <w:rFonts w:ascii="Calibri" w:hAnsi="Calibri" w:cs="Calibri"/>
                              <w:b/>
                              <w:bCs/>
                              <w:color w:val="FFFFFF" w:themeColor="background1"/>
                              <w:kern w:val="24"/>
                              <w:sz w:val="28"/>
                              <w:szCs w:val="2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w14:anchorId="213FC118">
            <v:rect id="Rectangle 8" style="position:absolute;margin-left:-1in;margin-top:-24.75pt;width:612pt;height:35.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1pt" w14:anchorId="5CF28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">
              <v:textbox>
                <w:txbxContent>
                  <w:p w:rsidRPr="00241B02" w:rsidR="00324AAD" w:rsidP="0083380E" w:rsidRDefault="00DA074D" w14:paraId="51A25A4E" w14:textId="19C51A90">
                    <w:pPr>
                      <w:jc w:val="center"/>
                      <w:textAlignment w:val="baseline"/>
                      <w:rPr>
                        <w:rFonts w:ascii="Calibri" w:hAnsi="Calibri" w:cs="Calibri"/>
                        <w:b/>
                        <w:bCs/>
                        <w:color w:val="FFFFFF" w:themeColor="background1"/>
                        <w:kern w:val="24"/>
                        <w:sz w:val="28"/>
                        <w:szCs w:val="28"/>
                      </w:rPr>
                    </w:pPr>
                    <w:r w:rsidRPr="00241B02">
                      <w:rPr>
                        <w:rFonts w:ascii="Calibri" w:hAnsi="Calibri" w:cs="Calibri"/>
                        <w:b/>
                        <w:bCs/>
                        <w:color w:val="FFFFFF" w:themeColor="background1"/>
                        <w:kern w:val="24"/>
                        <w:sz w:val="28"/>
                        <w:szCs w:val="28"/>
                      </w:rPr>
                      <w:t xml:space="preserve">ZERO TO THREE </w:t>
                    </w:r>
                    <w:r w:rsidR="00197EB0">
                      <w:rPr>
                        <w:rFonts w:ascii="Calibri" w:hAnsi="Calibri" w:cs="Calibri"/>
                        <w:b/>
                        <w:bCs/>
                        <w:color w:val="FFFFFF" w:themeColor="background1"/>
                        <w:kern w:val="24"/>
                        <w:sz w:val="28"/>
                        <w:szCs w:val="28"/>
                      </w:rPr>
                      <w:t xml:space="preserve">2024 </w:t>
                    </w:r>
                    <w:r w:rsidRPr="00241B02">
                      <w:rPr>
                        <w:rFonts w:ascii="Calibri" w:hAnsi="Calibri" w:cs="Calibri"/>
                        <w:b/>
                        <w:bCs/>
                        <w:color w:val="FFFFFF" w:themeColor="background1"/>
                        <w:kern w:val="24"/>
                        <w:sz w:val="28"/>
                        <w:szCs w:val="28"/>
                      </w:rPr>
                      <w:t xml:space="preserve">LEARN </w:t>
                    </w:r>
                    <w:r w:rsidR="00197EB0">
                      <w:rPr>
                        <w:rFonts w:ascii="Calibri" w:hAnsi="Calibri" w:cs="Calibri"/>
                        <w:b/>
                        <w:bCs/>
                        <w:color w:val="FFFFFF" w:themeColor="background1"/>
                        <w:kern w:val="24"/>
                        <w:sz w:val="28"/>
                        <w:szCs w:val="28"/>
                      </w:rPr>
                      <w:t>Conference</w:t>
                    </w:r>
                    <w:r w:rsidRPr="00241B02">
                      <w:rPr>
                        <w:rFonts w:ascii="Calibri" w:hAnsi="Calibri" w:cs="Calibri"/>
                        <w:b/>
                        <w:bCs/>
                        <w:color w:val="FFFFFF" w:themeColor="background1"/>
                        <w:kern w:val="24"/>
                        <w:sz w:val="28"/>
                        <w:szCs w:val="28"/>
                      </w:rPr>
                      <w:t xml:space="preserve"> </w:t>
                    </w:r>
                    <w:r w:rsidRPr="00241B02" w:rsidR="006E35E1">
                      <w:rPr>
                        <w:rFonts w:ascii="Calibri" w:hAnsi="Calibri" w:cs="Calibri"/>
                        <w:b/>
                        <w:bCs/>
                        <w:color w:val="FFFFFF" w:themeColor="background1"/>
                        <w:kern w:val="24"/>
                        <w:sz w:val="28"/>
                        <w:szCs w:val="28"/>
                      </w:rPr>
                      <w:t xml:space="preserve">● </w:t>
                    </w:r>
                    <w:r w:rsidR="00197EB0">
                      <w:rPr>
                        <w:rFonts w:ascii="Calibri" w:hAnsi="Calibri" w:cs="Calibri"/>
                        <w:b/>
                        <w:bCs/>
                        <w:color w:val="FFFFFF" w:themeColor="background1"/>
                        <w:kern w:val="24"/>
                        <w:sz w:val="28"/>
                        <w:szCs w:val="28"/>
                      </w:rPr>
                      <w:t>Preliminary Program</w:t>
                    </w:r>
                    <w:r w:rsidRPr="00241B02">
                      <w:rPr>
                        <w:rFonts w:ascii="Calibri" w:hAnsi="Calibri" w:cs="Calibri"/>
                        <w:b/>
                        <w:bCs/>
                        <w:color w:val="FFFFFF" w:themeColor="background1"/>
                        <w:kern w:val="24"/>
                        <w:sz w:val="28"/>
                        <w:szCs w:val="28"/>
                      </w:rPr>
                      <w:t xml:space="preserve"> </w:t>
                    </w:r>
                  </w:p>
                </w:txbxContent>
              </v:textbox>
              <w10:wrap anchorx="margin"/>
            </v:rect>
          </w:pict>
        </mc:Fallback>
      </mc:AlternateContent>
    </w:r>
    <w:r w:rsidRPr="00163601" w:rsidR="00FF4FFC">
      <w:rPr>
        <w:noProof/>
      </w:rPr>
      <mc:AlternateContent>
        <mc:Choice Requires="wps">
          <w:drawing>
            <wp:anchor distT="0" distB="0" distL="114300" distR="114300" simplePos="0" relativeHeight="251658242" behindDoc="0" locked="0" layoutInCell="1" allowOverlap="1" wp14:anchorId="03455E41" wp14:editId="6DBC7A32">
              <wp:simplePos x="0" y="0"/>
              <wp:positionH relativeFrom="column">
                <wp:posOffset>-1047750</wp:posOffset>
              </wp:positionH>
              <wp:positionV relativeFrom="paragraph">
                <wp:posOffset>-466724</wp:posOffset>
              </wp:positionV>
              <wp:extent cx="7955280" cy="647700"/>
              <wp:effectExtent l="0" t="0" r="7620" b="0"/>
              <wp:wrapNone/>
              <wp:docPr id="9" name="Rectangle 9">
                <a:extLst xmlns:a="http://schemas.openxmlformats.org/drawingml/2006/main">
                  <a:ext uri="{FF2B5EF4-FFF2-40B4-BE49-F238E27FC236}">
                    <a16:creationId xmlns:a16="http://schemas.microsoft.com/office/drawing/2014/main" id="{2FDC5840-7DC4-6B41-AA43-FC7A2B9D8B79}"/>
                  </a:ext>
                </a:extLst>
              </wp:docPr>
              <wp:cNvGraphicFramePr/>
              <a:graphic xmlns:a="http://schemas.openxmlformats.org/drawingml/2006/main">
                <a:graphicData uri="http://schemas.microsoft.com/office/word/2010/wordprocessingShape">
                  <wps:wsp>
                    <wps:cNvSpPr/>
                    <wps:spPr>
                      <a:xfrm>
                        <a:off x="0" y="0"/>
                        <a:ext cx="7955280" cy="647700"/>
                      </a:xfrm>
                      <a:prstGeom prst="rect">
                        <a:avLst/>
                      </a:prstGeom>
                      <a:solidFill>
                        <a:srgbClr val="1740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w14:anchorId="6C5EB8D8">
            <v:rect id="Rectangle 9" style="position:absolute;margin-left:-82.5pt;margin-top:-36.75pt;width:626.4pt;height: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74063" stroked="f" strokeweight="1pt" w14:anchorId="7870F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4D6715" w:rsidP="004D6715" w:rsidRDefault="003B412F" w14:paraId="5F4274C7" w14:textId="14CBA2B1">
    <w:pPr>
      <w:pStyle w:val="Header"/>
    </w:pPr>
    <w:r w:rsidRPr="00697949">
      <w:rPr>
        <w:noProof/>
      </w:rPr>
      <mc:AlternateContent>
        <mc:Choice Requires="wps">
          <w:drawing>
            <wp:anchor distT="0" distB="0" distL="114300" distR="114300" simplePos="0" relativeHeight="251658241" behindDoc="0" locked="0" layoutInCell="1" allowOverlap="1" wp14:anchorId="1386D06F" wp14:editId="2B603560">
              <wp:simplePos x="0" y="0"/>
              <wp:positionH relativeFrom="column">
                <wp:posOffset>3162300</wp:posOffset>
              </wp:positionH>
              <wp:positionV relativeFrom="paragraph">
                <wp:posOffset>-361950</wp:posOffset>
              </wp:positionV>
              <wp:extent cx="3381375" cy="1657350"/>
              <wp:effectExtent l="0" t="0" r="0" b="0"/>
              <wp:wrapNone/>
              <wp:docPr id="14" name="Rectangle 14"/>
              <wp:cNvGraphicFramePr/>
              <a:graphic xmlns:a="http://schemas.openxmlformats.org/drawingml/2006/main">
                <a:graphicData uri="http://schemas.microsoft.com/office/word/2010/wordprocessingShape">
                  <wps:wsp>
                    <wps:cNvSpPr/>
                    <wps:spPr>
                      <a:xfrm>
                        <a:off x="0" y="0"/>
                        <a:ext cx="3381375" cy="1657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3B412F" w:rsidR="004D6715" w:rsidP="00B403C3" w:rsidRDefault="00497CA5" w14:paraId="72A2DF27" w14:textId="632D289B">
                          <w:pPr>
                            <w:spacing w:after="0" w:line="240" w:lineRule="auto"/>
                            <w:textAlignment w:val="baseline"/>
                            <w:rPr>
                              <w:rFonts w:ascii="Calibri" w:hAnsi="Calibri" w:cs="Calibri"/>
                              <w:b/>
                              <w:bCs/>
                              <w:color w:val="FFFFFF" w:themeColor="background1"/>
                              <w:kern w:val="24"/>
                              <w:sz w:val="56"/>
                              <w:szCs w:val="56"/>
                            </w:rPr>
                          </w:pPr>
                          <w:r w:rsidRPr="003B412F">
                            <w:rPr>
                              <w:rFonts w:ascii="Calibri" w:hAnsi="Calibri" w:cs="Calibri"/>
                              <w:b/>
                              <w:bCs/>
                              <w:color w:val="FFFFFF" w:themeColor="background1"/>
                              <w:kern w:val="24"/>
                              <w:sz w:val="56"/>
                              <w:szCs w:val="56"/>
                            </w:rPr>
                            <w:t>Preliminary Program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w14:anchorId="52DE2FEA">
            <v:rect id="Rectangle 14" style="position:absolute;margin-left:249pt;margin-top:-28.5pt;width:266.25pt;height:1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d="f" strokeweight="1pt" w14:anchorId="1386D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">
              <v:textbox>
                <w:txbxContent>
                  <w:p w:rsidRPr="003B412F" w:rsidR="004D6715" w:rsidP="00B403C3" w:rsidRDefault="00497CA5" w14:paraId="3C4C1460" w14:textId="632D289B">
                    <w:pPr>
                      <w:spacing w:after="0" w:line="240" w:lineRule="auto"/>
                      <w:textAlignment w:val="baseline"/>
                      <w:rPr>
                        <w:rFonts w:ascii="Calibri" w:hAnsi="Calibri" w:cs="Calibri"/>
                        <w:b/>
                        <w:bCs/>
                        <w:color w:val="FFFFFF" w:themeColor="background1"/>
                        <w:kern w:val="24"/>
                        <w:sz w:val="56"/>
                        <w:szCs w:val="56"/>
                      </w:rPr>
                    </w:pPr>
                    <w:r w:rsidRPr="003B412F">
                      <w:rPr>
                        <w:rFonts w:ascii="Calibri" w:hAnsi="Calibri" w:cs="Calibri"/>
                        <w:b/>
                        <w:bCs/>
                        <w:color w:val="FFFFFF" w:themeColor="background1"/>
                        <w:kern w:val="24"/>
                        <w:sz w:val="56"/>
                        <w:szCs w:val="56"/>
                      </w:rPr>
                      <w:t>Preliminary Program</w:t>
                    </w: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4315FC2F" wp14:editId="70773B07">
              <wp:simplePos x="0" y="0"/>
              <wp:positionH relativeFrom="column">
                <wp:posOffset>-1731645</wp:posOffset>
              </wp:positionH>
              <wp:positionV relativeFrom="paragraph">
                <wp:posOffset>-2262505</wp:posOffset>
              </wp:positionV>
              <wp:extent cx="3725158" cy="6032642"/>
              <wp:effectExtent l="0" t="29845" r="0" b="302895"/>
              <wp:wrapNone/>
              <wp:docPr id="15" name="Freeform: 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6228373" flipH="1">
                        <a:off x="0" y="0"/>
                        <a:ext cx="3725158" cy="6032642"/>
                      </a:xfrm>
                      <a:custGeom>
                        <a:avLst/>
                        <a:gdLst>
                          <a:gd name="connsiteX0" fmla="*/ 2196978 w 4240976"/>
                          <a:gd name="connsiteY0" fmla="*/ 34642 h 6860118"/>
                          <a:gd name="connsiteX1" fmla="*/ 2574776 w 4240976"/>
                          <a:gd name="connsiteY1" fmla="*/ 6860119 h 6860118"/>
                          <a:gd name="connsiteX2" fmla="*/ 97591 w 4240976"/>
                          <a:gd name="connsiteY2" fmla="*/ 2697312 h 6860118"/>
                          <a:gd name="connsiteX3" fmla="*/ 2196978 w 4240976"/>
                          <a:gd name="connsiteY3" fmla="*/ 34642 h 6860118"/>
                        </a:gdLst>
                        <a:ahLst/>
                        <a:cxnLst>
                          <a:cxn ang="0">
                            <a:pos x="connsiteX0" y="connsiteY0"/>
                          </a:cxn>
                          <a:cxn ang="0">
                            <a:pos x="connsiteX1" y="connsiteY1"/>
                          </a:cxn>
                          <a:cxn ang="0">
                            <a:pos x="connsiteX2" y="connsiteY2"/>
                          </a:cxn>
                          <a:cxn ang="0">
                            <a:pos x="connsiteX3" y="connsiteY3"/>
                          </a:cxn>
                        </a:cxnLst>
                        <a:rect l="l" t="t" r="r" b="b"/>
                        <a:pathLst>
                          <a:path w="4240976" h="6860118">
                            <a:moveTo>
                              <a:pt x="2196978" y="34642"/>
                            </a:moveTo>
                            <a:cubicBezTo>
                              <a:pt x="4098016" y="401025"/>
                              <a:pt x="5468184" y="4040337"/>
                              <a:pt x="2574776" y="6860119"/>
                            </a:cubicBezTo>
                            <a:cubicBezTo>
                              <a:pt x="2300047" y="4709824"/>
                              <a:pt x="642065" y="4387082"/>
                              <a:pt x="97591" y="2697312"/>
                            </a:cubicBezTo>
                            <a:cubicBezTo>
                              <a:pt x="-324290" y="1387642"/>
                              <a:pt x="666989" y="-260252"/>
                              <a:pt x="2196978" y="34642"/>
                            </a:cubicBezTo>
                          </a:path>
                        </a:pathLst>
                      </a:custGeom>
                      <a:solidFill>
                        <a:schemeClr val="bg1"/>
                      </a:solidFill>
                      <a:ln w="5192"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w14:anchorId="268C8A3D">
            <v:shape id="Freeform: Shape 15" style="position:absolute;margin-left:-136.35pt;margin-top:-178.15pt;width:293.3pt;height:475pt;rotation:-6803044fd;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0976,6860118" o:spid="_x0000_s1026" fillcolor="white [3212]" stroked="f" strokeweight=".14422mm" path="m2196978,34642v1901038,366383,3271206,4005695,377798,6825477c2300047,4709824,642065,4387082,97591,2697312,-324290,1387642,666989,-260252,2196978,346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" w14:anchorId="0B6041C0">
              <v:stroke joinstyle="miter"/>
              <v:path arrowok="t" o:connecttype="custom" o:connectlocs="1929766,30463;2261613,6032643;85721,2371959;1929766,30463" o:connectangles="0,0,0,0"/>
              <o:lock v:ext="edit" aspectratio="t"/>
            </v:shape>
          </w:pict>
        </mc:Fallback>
      </mc:AlternateContent>
    </w:r>
    <w:r w:rsidRPr="002E0E40">
      <w:rPr>
        <w:noProof/>
        <w:color w:val="174063"/>
      </w:rPr>
      <w:drawing>
        <wp:anchor distT="0" distB="0" distL="114300" distR="114300" simplePos="0" relativeHeight="251660292" behindDoc="0" locked="0" layoutInCell="1" allowOverlap="1" wp14:anchorId="178A43FE" wp14:editId="2455374D">
          <wp:simplePos x="0" y="0"/>
          <wp:positionH relativeFrom="column">
            <wp:posOffset>-647700</wp:posOffset>
          </wp:positionH>
          <wp:positionV relativeFrom="paragraph">
            <wp:posOffset>-142240</wp:posOffset>
          </wp:positionV>
          <wp:extent cx="3657600" cy="1196438"/>
          <wp:effectExtent l="0" t="0" r="0" b="3810"/>
          <wp:wrapNone/>
          <wp:docPr id="4" name="Picture 3" descr="A black background with blue text and yellow text&#10;&#10;Description automatically generated">
            <a:extLst xmlns:a="http://schemas.openxmlformats.org/drawingml/2006/main">
              <a:ext uri="{FF2B5EF4-FFF2-40B4-BE49-F238E27FC236}">
                <a16:creationId xmlns:a16="http://schemas.microsoft.com/office/drawing/2014/main" id="{BF4BB40C-B675-014B-05B8-D7080CAC1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background with blue text and yellow text&#10;&#10;Description automatically generated">
                    <a:extLst>
                      <a:ext uri="{FF2B5EF4-FFF2-40B4-BE49-F238E27FC236}">
                        <a16:creationId xmlns:a16="http://schemas.microsoft.com/office/drawing/2014/main" id="{BF4BB40C-B675-014B-05B8-D7080CAC18B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57600" cy="1196438"/>
                  </a:xfrm>
                  <a:prstGeom prst="rect">
                    <a:avLst/>
                  </a:prstGeom>
                </pic:spPr>
              </pic:pic>
            </a:graphicData>
          </a:graphic>
          <wp14:sizeRelH relativeFrom="margin">
            <wp14:pctWidth>0</wp14:pctWidth>
          </wp14:sizeRelH>
          <wp14:sizeRelV relativeFrom="margin">
            <wp14:pctHeight>0</wp14:pctHeight>
          </wp14:sizeRelV>
        </wp:anchor>
      </w:drawing>
    </w:r>
    <w:r w:rsidRPr="00163601" w:rsidR="004D6715">
      <w:rPr>
        <w:noProof/>
      </w:rPr>
      <mc:AlternateContent>
        <mc:Choice Requires="wps">
          <w:drawing>
            <wp:anchor distT="0" distB="0" distL="114300" distR="114300" simplePos="0" relativeHeight="251658240" behindDoc="0" locked="0" layoutInCell="1" allowOverlap="1" wp14:anchorId="50B5F0FF" wp14:editId="3F3C5672">
              <wp:simplePos x="0" y="0"/>
              <wp:positionH relativeFrom="column">
                <wp:posOffset>-1047750</wp:posOffset>
              </wp:positionH>
              <wp:positionV relativeFrom="paragraph">
                <wp:posOffset>-466725</wp:posOffset>
              </wp:positionV>
              <wp:extent cx="7955280" cy="1704975"/>
              <wp:effectExtent l="0" t="0" r="7620" b="9525"/>
              <wp:wrapNone/>
              <wp:docPr id="16" name="Rectangle 16"/>
              <wp:cNvGraphicFramePr/>
              <a:graphic xmlns:a="http://schemas.openxmlformats.org/drawingml/2006/main">
                <a:graphicData uri="http://schemas.microsoft.com/office/word/2010/wordprocessingShape">
                  <wps:wsp>
                    <wps:cNvSpPr/>
                    <wps:spPr>
                      <a:xfrm>
                        <a:off x="0" y="0"/>
                        <a:ext cx="7955280" cy="1704975"/>
                      </a:xfrm>
                      <a:prstGeom prst="rect">
                        <a:avLst/>
                      </a:prstGeom>
                      <a:solidFill>
                        <a:srgbClr val="1740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w14:anchorId="4D61BFFA">
            <v:rect id="Rectangle 16" style="position:absolute;margin-left:-82.5pt;margin-top:-36.75pt;width:626.4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74063" stroked="f" strokeweight="1pt" w14:anchorId="38BC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"/>
          </w:pict>
        </mc:Fallback>
      </mc:AlternateContent>
    </w:r>
  </w:p>
  <w:p w:rsidR="004D6715" w:rsidRDefault="004D6715" w14:paraId="167F51AB" w14:textId="4119C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86"/>
    <w:multiLevelType w:val="hybridMultilevel"/>
    <w:tmpl w:val="89CA72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9C72DB"/>
    <w:multiLevelType w:val="hybridMultilevel"/>
    <w:tmpl w:val="21F4F0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0F6CE7"/>
    <w:multiLevelType w:val="hybridMultilevel"/>
    <w:tmpl w:val="DE52B094"/>
    <w:lvl w:ilvl="0" w:tplc="8FF6548A">
      <w:start w:val="1"/>
      <w:numFmt w:val="bullet"/>
      <w:lvlText w:val=""/>
      <w:lvlJc w:val="left"/>
      <w:pPr>
        <w:ind w:left="720" w:hanging="360"/>
      </w:pPr>
      <w:rPr>
        <w:rFonts w:hint="default" w:ascii="Symbol" w:hAnsi="Symbol"/>
        <w:color w:val="00B0F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135CF9"/>
    <w:multiLevelType w:val="hybridMultilevel"/>
    <w:tmpl w:val="18B674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9C61D29"/>
    <w:multiLevelType w:val="hybridMultilevel"/>
    <w:tmpl w:val="E7B237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393A19"/>
    <w:multiLevelType w:val="hybridMultilevel"/>
    <w:tmpl w:val="2410B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FA3DEF"/>
    <w:multiLevelType w:val="hybridMultilevel"/>
    <w:tmpl w:val="67BE7E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511279C"/>
    <w:multiLevelType w:val="multilevel"/>
    <w:tmpl w:val="2FA4F882"/>
    <w:lvl w:ilvl="0">
      <w:start w:val="1"/>
      <w:numFmt w:val="bullet"/>
      <w:lvlText w:val=""/>
      <w:lvlJc w:val="left"/>
      <w:pPr>
        <w:tabs>
          <w:tab w:val="num" w:pos="720"/>
        </w:tabs>
        <w:ind w:left="720" w:hanging="360"/>
      </w:pPr>
      <w:rPr>
        <w:rFonts w:hint="default" w:ascii="Symbol" w:hAnsi="Symbol"/>
        <w:color w:val="000000" w:themeColor="text1"/>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69E3C1F"/>
    <w:multiLevelType w:val="multilevel"/>
    <w:tmpl w:val="5100CD9E"/>
    <w:lvl w:ilvl="0">
      <w:start w:val="1"/>
      <w:numFmt w:val="decimal"/>
      <w:lvlText w:val="P5-%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FF38DE"/>
    <w:multiLevelType w:val="hybridMultilevel"/>
    <w:tmpl w:val="C9262C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279B2DC3"/>
    <w:multiLevelType w:val="hybridMultilevel"/>
    <w:tmpl w:val="1F9ACD3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8661172"/>
    <w:multiLevelType w:val="hybridMultilevel"/>
    <w:tmpl w:val="C5920644"/>
    <w:lvl w:ilvl="0" w:tplc="0409000F">
      <w:start w:val="1"/>
      <w:numFmt w:val="decimal"/>
      <w:lvlText w:val="%1."/>
      <w:lvlJc w:val="left"/>
      <w:pPr>
        <w:ind w:left="720" w:hanging="360"/>
      </w:p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0672F"/>
    <w:multiLevelType w:val="hybridMultilevel"/>
    <w:tmpl w:val="CF604B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0E04E7C"/>
    <w:multiLevelType w:val="hybridMultilevel"/>
    <w:tmpl w:val="F6D850A8"/>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B48F8"/>
    <w:multiLevelType w:val="hybridMultilevel"/>
    <w:tmpl w:val="89CAA052"/>
    <w:lvl w:ilvl="0" w:tplc="FFFFFFFF">
      <w:start w:val="1"/>
      <w:numFmt w:val="decimal"/>
      <w:lvlText w:val="%1."/>
      <w:lvlJc w:val="left"/>
      <w:pPr>
        <w:ind w:left="720" w:hanging="360"/>
      </w:pPr>
    </w:lvl>
    <w:lvl w:ilvl="1" w:tplc="FFFFFFFF">
      <w:start w:val="1"/>
      <w:numFmt w:val="upperLetter"/>
      <w:lvlText w:val="%2."/>
      <w:lvlJc w:val="left"/>
      <w:pPr>
        <w:ind w:left="720" w:hanging="360"/>
      </w:pPr>
    </w:lvl>
    <w:lvl w:ilvl="2" w:tplc="FFFFFFFF">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F84ACC"/>
    <w:multiLevelType w:val="hybridMultilevel"/>
    <w:tmpl w:val="5B4CC8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91A63B4"/>
    <w:multiLevelType w:val="hybridMultilevel"/>
    <w:tmpl w:val="62946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774CD5"/>
    <w:multiLevelType w:val="hybridMultilevel"/>
    <w:tmpl w:val="9D381A2A"/>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18" w15:restartNumberingAfterBreak="0">
    <w:nsid w:val="3B741FBB"/>
    <w:multiLevelType w:val="hybridMultilevel"/>
    <w:tmpl w:val="F118B4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C0D7E51"/>
    <w:multiLevelType w:val="hybridMultilevel"/>
    <w:tmpl w:val="27BA75EC"/>
    <w:lvl w:ilvl="0" w:tplc="04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start w:val="1"/>
      <w:numFmt w:val="bullet"/>
      <w:lvlText w:val="o"/>
      <w:lvlJc w:val="left"/>
      <w:pPr>
        <w:ind w:left="2340" w:hanging="360"/>
      </w:pPr>
      <w:rPr>
        <w:rFonts w:hint="default" w:ascii="Courier New" w:hAnsi="Courier New" w:cs="Courier New"/>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B3516A"/>
    <w:multiLevelType w:val="hybridMultilevel"/>
    <w:tmpl w:val="02723C42"/>
    <w:lvl w:ilvl="0" w:tplc="FFFFFFF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FFFFFFFF">
      <w:start w:val="1"/>
      <w:numFmt w:val="bullet"/>
      <w:lvlText w:val="o"/>
      <w:lvlJc w:val="left"/>
      <w:pPr>
        <w:ind w:left="2340" w:hanging="360"/>
      </w:pPr>
      <w:rPr>
        <w:rFonts w:hint="default" w:ascii="Courier New" w:hAnsi="Courier New" w:cs="Courier New"/>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57699F"/>
    <w:multiLevelType w:val="hybridMultilevel"/>
    <w:tmpl w:val="A68A8826"/>
    <w:lvl w:ilvl="0" w:tplc="F0301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82EB4"/>
    <w:multiLevelType w:val="hybridMultilevel"/>
    <w:tmpl w:val="19DC648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59E73404"/>
    <w:multiLevelType w:val="hybridMultilevel"/>
    <w:tmpl w:val="7752FB12"/>
    <w:lvl w:ilvl="0" w:tplc="04090003">
      <w:start w:val="1"/>
      <w:numFmt w:val="bullet"/>
      <w:lvlText w:val="o"/>
      <w:lvlJc w:val="left"/>
      <w:pPr>
        <w:ind w:left="1032" w:hanging="360"/>
      </w:pPr>
      <w:rPr>
        <w:rFonts w:hint="default" w:ascii="Courier New" w:hAnsi="Courier New" w:cs="Courier New"/>
      </w:rPr>
    </w:lvl>
    <w:lvl w:ilvl="1" w:tplc="04090003" w:tentative="1">
      <w:start w:val="1"/>
      <w:numFmt w:val="bullet"/>
      <w:lvlText w:val="o"/>
      <w:lvlJc w:val="left"/>
      <w:pPr>
        <w:ind w:left="1752" w:hanging="360"/>
      </w:pPr>
      <w:rPr>
        <w:rFonts w:hint="default" w:ascii="Courier New" w:hAnsi="Courier New" w:cs="Courier New"/>
      </w:rPr>
    </w:lvl>
    <w:lvl w:ilvl="2" w:tplc="04090005" w:tentative="1">
      <w:start w:val="1"/>
      <w:numFmt w:val="bullet"/>
      <w:lvlText w:val=""/>
      <w:lvlJc w:val="left"/>
      <w:pPr>
        <w:ind w:left="2472" w:hanging="360"/>
      </w:pPr>
      <w:rPr>
        <w:rFonts w:hint="default" w:ascii="Wingdings" w:hAnsi="Wingdings"/>
      </w:rPr>
    </w:lvl>
    <w:lvl w:ilvl="3" w:tplc="04090001" w:tentative="1">
      <w:start w:val="1"/>
      <w:numFmt w:val="bullet"/>
      <w:lvlText w:val=""/>
      <w:lvlJc w:val="left"/>
      <w:pPr>
        <w:ind w:left="3192" w:hanging="360"/>
      </w:pPr>
      <w:rPr>
        <w:rFonts w:hint="default" w:ascii="Symbol" w:hAnsi="Symbol"/>
      </w:rPr>
    </w:lvl>
    <w:lvl w:ilvl="4" w:tplc="04090003" w:tentative="1">
      <w:start w:val="1"/>
      <w:numFmt w:val="bullet"/>
      <w:lvlText w:val="o"/>
      <w:lvlJc w:val="left"/>
      <w:pPr>
        <w:ind w:left="3912" w:hanging="360"/>
      </w:pPr>
      <w:rPr>
        <w:rFonts w:hint="default" w:ascii="Courier New" w:hAnsi="Courier New" w:cs="Courier New"/>
      </w:rPr>
    </w:lvl>
    <w:lvl w:ilvl="5" w:tplc="04090005" w:tentative="1">
      <w:start w:val="1"/>
      <w:numFmt w:val="bullet"/>
      <w:lvlText w:val=""/>
      <w:lvlJc w:val="left"/>
      <w:pPr>
        <w:ind w:left="4632" w:hanging="360"/>
      </w:pPr>
      <w:rPr>
        <w:rFonts w:hint="default" w:ascii="Wingdings" w:hAnsi="Wingdings"/>
      </w:rPr>
    </w:lvl>
    <w:lvl w:ilvl="6" w:tplc="04090001" w:tentative="1">
      <w:start w:val="1"/>
      <w:numFmt w:val="bullet"/>
      <w:lvlText w:val=""/>
      <w:lvlJc w:val="left"/>
      <w:pPr>
        <w:ind w:left="5352" w:hanging="360"/>
      </w:pPr>
      <w:rPr>
        <w:rFonts w:hint="default" w:ascii="Symbol" w:hAnsi="Symbol"/>
      </w:rPr>
    </w:lvl>
    <w:lvl w:ilvl="7" w:tplc="04090003" w:tentative="1">
      <w:start w:val="1"/>
      <w:numFmt w:val="bullet"/>
      <w:lvlText w:val="o"/>
      <w:lvlJc w:val="left"/>
      <w:pPr>
        <w:ind w:left="6072" w:hanging="360"/>
      </w:pPr>
      <w:rPr>
        <w:rFonts w:hint="default" w:ascii="Courier New" w:hAnsi="Courier New" w:cs="Courier New"/>
      </w:rPr>
    </w:lvl>
    <w:lvl w:ilvl="8" w:tplc="04090005" w:tentative="1">
      <w:start w:val="1"/>
      <w:numFmt w:val="bullet"/>
      <w:lvlText w:val=""/>
      <w:lvlJc w:val="left"/>
      <w:pPr>
        <w:ind w:left="6792" w:hanging="360"/>
      </w:pPr>
      <w:rPr>
        <w:rFonts w:hint="default" w:ascii="Wingdings" w:hAnsi="Wingdings"/>
      </w:rPr>
    </w:lvl>
  </w:abstractNum>
  <w:abstractNum w:abstractNumId="24" w15:restartNumberingAfterBreak="0">
    <w:nsid w:val="6A8F2CE6"/>
    <w:multiLevelType w:val="hybridMultilevel"/>
    <w:tmpl w:val="48AE9D3C"/>
    <w:lvl w:ilvl="0" w:tplc="6BD0A1C8">
      <w:start w:val="1"/>
      <w:numFmt w:val="bullet"/>
      <w:lvlText w:val=""/>
      <w:lvlJc w:val="left"/>
      <w:pPr>
        <w:ind w:left="720" w:hanging="360"/>
      </w:pPr>
      <w:rPr>
        <w:rFonts w:hint="default" w:ascii="Symbol" w:hAnsi="Symbol"/>
        <w:b/>
        <w:i w:val="0"/>
        <w:color w:val="009CD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AB614B7"/>
    <w:multiLevelType w:val="hybridMultilevel"/>
    <w:tmpl w:val="B1767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ADD66D5"/>
    <w:multiLevelType w:val="hybridMultilevel"/>
    <w:tmpl w:val="87DCA3E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72533BF4"/>
    <w:multiLevelType w:val="hybridMultilevel"/>
    <w:tmpl w:val="15AA9892"/>
    <w:lvl w:ilvl="0" w:tplc="E6F62FC6">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5B5D32"/>
    <w:multiLevelType w:val="hybridMultilevel"/>
    <w:tmpl w:val="543AA10A"/>
    <w:lvl w:ilvl="0" w:tplc="3448F490">
      <w:start w:val="1"/>
      <w:numFmt w:val="bullet"/>
      <w:lvlText w:val=""/>
      <w:lvlJc w:val="left"/>
      <w:pPr>
        <w:ind w:left="1080" w:hanging="360"/>
      </w:pPr>
      <w:rPr>
        <w:rFonts w:hint="default" w:ascii="Symbol" w:hAnsi="Symbol"/>
        <w:b/>
        <w:i w:val="0"/>
        <w:color w:val="00B0F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7B4F520D"/>
    <w:multiLevelType w:val="hybridMultilevel"/>
    <w:tmpl w:val="89CAA052"/>
    <w:lvl w:ilvl="0" w:tplc="FFFFFFFF">
      <w:start w:val="1"/>
      <w:numFmt w:val="decimal"/>
      <w:lvlText w:val="%1."/>
      <w:lvlJc w:val="left"/>
      <w:pPr>
        <w:ind w:left="720" w:hanging="360"/>
      </w:pPr>
    </w:lvl>
    <w:lvl w:ilvl="1" w:tplc="FFFFFFFF">
      <w:start w:val="1"/>
      <w:numFmt w:val="upperLetter"/>
      <w:lvlText w:val="%2."/>
      <w:lvlJc w:val="left"/>
      <w:pPr>
        <w:ind w:left="720" w:hanging="360"/>
      </w:pPr>
    </w:lvl>
    <w:lvl w:ilvl="2" w:tplc="FFFFFFFF">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832A1A"/>
    <w:multiLevelType w:val="hybridMultilevel"/>
    <w:tmpl w:val="FA4003E4"/>
    <w:lvl w:ilvl="0" w:tplc="6BD0A1C8">
      <w:start w:val="1"/>
      <w:numFmt w:val="bullet"/>
      <w:lvlText w:val=""/>
      <w:lvlJc w:val="left"/>
      <w:pPr>
        <w:ind w:left="720" w:hanging="360"/>
      </w:pPr>
      <w:rPr>
        <w:rFonts w:hint="default" w:ascii="Symbol" w:hAnsi="Symbol"/>
        <w:b/>
        <w:i w:val="0"/>
        <w:color w:val="009CDE"/>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7F801894"/>
    <w:multiLevelType w:val="hybridMultilevel"/>
    <w:tmpl w:val="89CAA052"/>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03116"/>
    <w:multiLevelType w:val="hybridMultilevel"/>
    <w:tmpl w:val="B9D83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30669592">
    <w:abstractNumId w:val="24"/>
  </w:num>
  <w:num w:numId="2" w16cid:durableId="1086880092">
    <w:abstractNumId w:val="2"/>
  </w:num>
  <w:num w:numId="3" w16cid:durableId="2120298628">
    <w:abstractNumId w:val="28"/>
  </w:num>
  <w:num w:numId="4" w16cid:durableId="625965504">
    <w:abstractNumId w:val="0"/>
  </w:num>
  <w:num w:numId="5" w16cid:durableId="778791379">
    <w:abstractNumId w:val="19"/>
  </w:num>
  <w:num w:numId="6" w16cid:durableId="398136157">
    <w:abstractNumId w:val="20"/>
  </w:num>
  <w:num w:numId="7" w16cid:durableId="973295545">
    <w:abstractNumId w:val="12"/>
  </w:num>
  <w:num w:numId="8" w16cid:durableId="640379857">
    <w:abstractNumId w:val="1"/>
  </w:num>
  <w:num w:numId="9" w16cid:durableId="2047215442">
    <w:abstractNumId w:val="8"/>
  </w:num>
  <w:num w:numId="10" w16cid:durableId="1716391857">
    <w:abstractNumId w:val="17"/>
  </w:num>
  <w:num w:numId="11" w16cid:durableId="674916307">
    <w:abstractNumId w:val="7"/>
  </w:num>
  <w:num w:numId="12" w16cid:durableId="1069691541">
    <w:abstractNumId w:val="18"/>
  </w:num>
  <w:num w:numId="13" w16cid:durableId="1475874628">
    <w:abstractNumId w:val="5"/>
  </w:num>
  <w:num w:numId="14" w16cid:durableId="790977224">
    <w:abstractNumId w:val="26"/>
  </w:num>
  <w:num w:numId="15" w16cid:durableId="1073626375">
    <w:abstractNumId w:val="32"/>
  </w:num>
  <w:num w:numId="16" w16cid:durableId="1499882631">
    <w:abstractNumId w:val="25"/>
  </w:num>
  <w:num w:numId="17" w16cid:durableId="837430358">
    <w:abstractNumId w:val="10"/>
  </w:num>
  <w:num w:numId="18" w16cid:durableId="738211933">
    <w:abstractNumId w:val="4"/>
  </w:num>
  <w:num w:numId="19" w16cid:durableId="2976926">
    <w:abstractNumId w:val="11"/>
  </w:num>
  <w:num w:numId="20" w16cid:durableId="542062198">
    <w:abstractNumId w:val="31"/>
  </w:num>
  <w:num w:numId="21" w16cid:durableId="107507749">
    <w:abstractNumId w:val="14"/>
  </w:num>
  <w:num w:numId="22" w16cid:durableId="123931490">
    <w:abstractNumId w:val="22"/>
  </w:num>
  <w:num w:numId="23" w16cid:durableId="284116901">
    <w:abstractNumId w:val="15"/>
  </w:num>
  <w:num w:numId="24" w16cid:durableId="80763137">
    <w:abstractNumId w:val="21"/>
  </w:num>
  <w:num w:numId="25" w16cid:durableId="688021943">
    <w:abstractNumId w:val="9"/>
  </w:num>
  <w:num w:numId="26" w16cid:durableId="176699411">
    <w:abstractNumId w:val="29"/>
  </w:num>
  <w:num w:numId="27" w16cid:durableId="1930430037">
    <w:abstractNumId w:val="6"/>
  </w:num>
  <w:num w:numId="28" w16cid:durableId="528568406">
    <w:abstractNumId w:val="23"/>
  </w:num>
  <w:num w:numId="29" w16cid:durableId="1789159729">
    <w:abstractNumId w:val="16"/>
  </w:num>
  <w:num w:numId="30" w16cid:durableId="975526641">
    <w:abstractNumId w:val="3"/>
  </w:num>
  <w:num w:numId="31" w16cid:durableId="1948729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57699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8194593">
    <w:abstractNumId w:val="13"/>
  </w:num>
  <w:num w:numId="34" w16cid:durableId="79723606">
    <w:abstractNumId w:val="27"/>
  </w:num>
  <w:num w:numId="35" w16cid:durableId="1463498181">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FF"/>
    <w:rsid w:val="00002061"/>
    <w:rsid w:val="0000263A"/>
    <w:rsid w:val="000064FC"/>
    <w:rsid w:val="00006DEE"/>
    <w:rsid w:val="000111E0"/>
    <w:rsid w:val="00011299"/>
    <w:rsid w:val="00023CAF"/>
    <w:rsid w:val="00033020"/>
    <w:rsid w:val="00037818"/>
    <w:rsid w:val="0004431D"/>
    <w:rsid w:val="000459E0"/>
    <w:rsid w:val="000477FA"/>
    <w:rsid w:val="00056432"/>
    <w:rsid w:val="00056F83"/>
    <w:rsid w:val="00060D78"/>
    <w:rsid w:val="00065F7E"/>
    <w:rsid w:val="000665C4"/>
    <w:rsid w:val="00066F4A"/>
    <w:rsid w:val="00066FD9"/>
    <w:rsid w:val="000712F5"/>
    <w:rsid w:val="00072F26"/>
    <w:rsid w:val="00074BC9"/>
    <w:rsid w:val="000806A8"/>
    <w:rsid w:val="00086D81"/>
    <w:rsid w:val="00093AFC"/>
    <w:rsid w:val="000965AE"/>
    <w:rsid w:val="00096EA2"/>
    <w:rsid w:val="000A27E0"/>
    <w:rsid w:val="000A34FA"/>
    <w:rsid w:val="000A3990"/>
    <w:rsid w:val="000A6252"/>
    <w:rsid w:val="000B193B"/>
    <w:rsid w:val="000B3CD2"/>
    <w:rsid w:val="000B5643"/>
    <w:rsid w:val="000B5E5A"/>
    <w:rsid w:val="000C1727"/>
    <w:rsid w:val="000E05B4"/>
    <w:rsid w:val="000E080F"/>
    <w:rsid w:val="000E08A4"/>
    <w:rsid w:val="000E0D46"/>
    <w:rsid w:val="000E2452"/>
    <w:rsid w:val="000E57F0"/>
    <w:rsid w:val="000E6D7E"/>
    <w:rsid w:val="000F03B9"/>
    <w:rsid w:val="000F09DB"/>
    <w:rsid w:val="000F2695"/>
    <w:rsid w:val="000F3B6F"/>
    <w:rsid w:val="000F4C05"/>
    <w:rsid w:val="000F7730"/>
    <w:rsid w:val="001045DD"/>
    <w:rsid w:val="00112EB5"/>
    <w:rsid w:val="001150D5"/>
    <w:rsid w:val="0012073C"/>
    <w:rsid w:val="00121D2C"/>
    <w:rsid w:val="00123B30"/>
    <w:rsid w:val="001314DF"/>
    <w:rsid w:val="00131DF6"/>
    <w:rsid w:val="001360C3"/>
    <w:rsid w:val="001361FA"/>
    <w:rsid w:val="00142233"/>
    <w:rsid w:val="00152A80"/>
    <w:rsid w:val="00155F8C"/>
    <w:rsid w:val="001629E2"/>
    <w:rsid w:val="001634F6"/>
    <w:rsid w:val="00163601"/>
    <w:rsid w:val="00175729"/>
    <w:rsid w:val="0018078C"/>
    <w:rsid w:val="00186773"/>
    <w:rsid w:val="00193749"/>
    <w:rsid w:val="001968BA"/>
    <w:rsid w:val="00197EB0"/>
    <w:rsid w:val="001A5BB7"/>
    <w:rsid w:val="001B1A30"/>
    <w:rsid w:val="001B3F55"/>
    <w:rsid w:val="001B681A"/>
    <w:rsid w:val="001C1430"/>
    <w:rsid w:val="001E11C4"/>
    <w:rsid w:val="001E58E5"/>
    <w:rsid w:val="001F03EA"/>
    <w:rsid w:val="001F0E2B"/>
    <w:rsid w:val="001F2B77"/>
    <w:rsid w:val="001F4A58"/>
    <w:rsid w:val="001F769E"/>
    <w:rsid w:val="002004C1"/>
    <w:rsid w:val="00201435"/>
    <w:rsid w:val="002130E4"/>
    <w:rsid w:val="00213969"/>
    <w:rsid w:val="0021528D"/>
    <w:rsid w:val="00216FE8"/>
    <w:rsid w:val="00217021"/>
    <w:rsid w:val="00220F67"/>
    <w:rsid w:val="0022212C"/>
    <w:rsid w:val="002242F4"/>
    <w:rsid w:val="00224F91"/>
    <w:rsid w:val="002300FA"/>
    <w:rsid w:val="002333BC"/>
    <w:rsid w:val="0023766D"/>
    <w:rsid w:val="00241985"/>
    <w:rsid w:val="00241B02"/>
    <w:rsid w:val="00245C9B"/>
    <w:rsid w:val="00247AE3"/>
    <w:rsid w:val="00250690"/>
    <w:rsid w:val="00251746"/>
    <w:rsid w:val="0025443A"/>
    <w:rsid w:val="00255E3E"/>
    <w:rsid w:val="0026079D"/>
    <w:rsid w:val="002651D1"/>
    <w:rsid w:val="00267A7D"/>
    <w:rsid w:val="002722BA"/>
    <w:rsid w:val="0027306D"/>
    <w:rsid w:val="00275121"/>
    <w:rsid w:val="002A3801"/>
    <w:rsid w:val="002A442C"/>
    <w:rsid w:val="002B2E74"/>
    <w:rsid w:val="002D2F5B"/>
    <w:rsid w:val="002E0E40"/>
    <w:rsid w:val="002E19B1"/>
    <w:rsid w:val="002E5255"/>
    <w:rsid w:val="002E5BD0"/>
    <w:rsid w:val="002F1353"/>
    <w:rsid w:val="002F2EB4"/>
    <w:rsid w:val="0030668E"/>
    <w:rsid w:val="00314A3D"/>
    <w:rsid w:val="00314B0E"/>
    <w:rsid w:val="00317BA7"/>
    <w:rsid w:val="00320C31"/>
    <w:rsid w:val="00324AAD"/>
    <w:rsid w:val="0033016E"/>
    <w:rsid w:val="00333228"/>
    <w:rsid w:val="0033373D"/>
    <w:rsid w:val="00336BFA"/>
    <w:rsid w:val="00353B24"/>
    <w:rsid w:val="003555BA"/>
    <w:rsid w:val="00361D34"/>
    <w:rsid w:val="003722C9"/>
    <w:rsid w:val="00373584"/>
    <w:rsid w:val="00382E87"/>
    <w:rsid w:val="0038585B"/>
    <w:rsid w:val="00392E0E"/>
    <w:rsid w:val="003933A4"/>
    <w:rsid w:val="00397795"/>
    <w:rsid w:val="003A5B90"/>
    <w:rsid w:val="003A5E58"/>
    <w:rsid w:val="003A616B"/>
    <w:rsid w:val="003B25E0"/>
    <w:rsid w:val="003B412F"/>
    <w:rsid w:val="003C1EAD"/>
    <w:rsid w:val="003C508C"/>
    <w:rsid w:val="003D64A6"/>
    <w:rsid w:val="003E0B79"/>
    <w:rsid w:val="003E4D8E"/>
    <w:rsid w:val="003E641F"/>
    <w:rsid w:val="003F1667"/>
    <w:rsid w:val="003F27AB"/>
    <w:rsid w:val="004016D1"/>
    <w:rsid w:val="00404829"/>
    <w:rsid w:val="0041300C"/>
    <w:rsid w:val="00413716"/>
    <w:rsid w:val="004157F7"/>
    <w:rsid w:val="004170EC"/>
    <w:rsid w:val="0041768D"/>
    <w:rsid w:val="00420F65"/>
    <w:rsid w:val="00427EE6"/>
    <w:rsid w:val="004309B1"/>
    <w:rsid w:val="00435298"/>
    <w:rsid w:val="004371E5"/>
    <w:rsid w:val="00450BB9"/>
    <w:rsid w:val="00453B3A"/>
    <w:rsid w:val="00457ABD"/>
    <w:rsid w:val="00462350"/>
    <w:rsid w:val="00462B6F"/>
    <w:rsid w:val="00463EC3"/>
    <w:rsid w:val="00466420"/>
    <w:rsid w:val="0046791C"/>
    <w:rsid w:val="00481BE6"/>
    <w:rsid w:val="00485A8B"/>
    <w:rsid w:val="00497CA5"/>
    <w:rsid w:val="00497DB0"/>
    <w:rsid w:val="004B634B"/>
    <w:rsid w:val="004B6B32"/>
    <w:rsid w:val="004C3211"/>
    <w:rsid w:val="004D150A"/>
    <w:rsid w:val="004D4AC4"/>
    <w:rsid w:val="004D4BBE"/>
    <w:rsid w:val="004D6715"/>
    <w:rsid w:val="004E367B"/>
    <w:rsid w:val="004E5099"/>
    <w:rsid w:val="004F1223"/>
    <w:rsid w:val="004F6185"/>
    <w:rsid w:val="004F6BAD"/>
    <w:rsid w:val="00501955"/>
    <w:rsid w:val="00526258"/>
    <w:rsid w:val="00541731"/>
    <w:rsid w:val="0054292E"/>
    <w:rsid w:val="00545D5D"/>
    <w:rsid w:val="005468DB"/>
    <w:rsid w:val="00547027"/>
    <w:rsid w:val="00551116"/>
    <w:rsid w:val="00554B41"/>
    <w:rsid w:val="00565F01"/>
    <w:rsid w:val="00566E55"/>
    <w:rsid w:val="005728F0"/>
    <w:rsid w:val="005807DE"/>
    <w:rsid w:val="005825F6"/>
    <w:rsid w:val="0058394C"/>
    <w:rsid w:val="00585521"/>
    <w:rsid w:val="00590ED4"/>
    <w:rsid w:val="00594F94"/>
    <w:rsid w:val="005975FC"/>
    <w:rsid w:val="005A3085"/>
    <w:rsid w:val="005A3496"/>
    <w:rsid w:val="005A5366"/>
    <w:rsid w:val="005A7492"/>
    <w:rsid w:val="005A7D84"/>
    <w:rsid w:val="005B0D1D"/>
    <w:rsid w:val="005B383C"/>
    <w:rsid w:val="005B4401"/>
    <w:rsid w:val="005B521C"/>
    <w:rsid w:val="005C04A4"/>
    <w:rsid w:val="005D38BC"/>
    <w:rsid w:val="005D5460"/>
    <w:rsid w:val="005E15FB"/>
    <w:rsid w:val="005E30E9"/>
    <w:rsid w:val="00600DEA"/>
    <w:rsid w:val="00603AE7"/>
    <w:rsid w:val="00607949"/>
    <w:rsid w:val="00607C6C"/>
    <w:rsid w:val="006110CD"/>
    <w:rsid w:val="00613180"/>
    <w:rsid w:val="00617244"/>
    <w:rsid w:val="00623C22"/>
    <w:rsid w:val="006272DA"/>
    <w:rsid w:val="0063273F"/>
    <w:rsid w:val="006402BC"/>
    <w:rsid w:val="00640E32"/>
    <w:rsid w:val="006420A2"/>
    <w:rsid w:val="00646F62"/>
    <w:rsid w:val="00647D9D"/>
    <w:rsid w:val="006617DC"/>
    <w:rsid w:val="0066336F"/>
    <w:rsid w:val="00663659"/>
    <w:rsid w:val="00665032"/>
    <w:rsid w:val="00674632"/>
    <w:rsid w:val="00684009"/>
    <w:rsid w:val="00684294"/>
    <w:rsid w:val="00686B9C"/>
    <w:rsid w:val="00697949"/>
    <w:rsid w:val="006A6209"/>
    <w:rsid w:val="006A6620"/>
    <w:rsid w:val="006B763A"/>
    <w:rsid w:val="006B7C18"/>
    <w:rsid w:val="006C606B"/>
    <w:rsid w:val="006D07C6"/>
    <w:rsid w:val="006D243E"/>
    <w:rsid w:val="006D5CC5"/>
    <w:rsid w:val="006E2279"/>
    <w:rsid w:val="006E256B"/>
    <w:rsid w:val="006E3393"/>
    <w:rsid w:val="006E35E1"/>
    <w:rsid w:val="006E4C79"/>
    <w:rsid w:val="006E4E93"/>
    <w:rsid w:val="006E5FB6"/>
    <w:rsid w:val="006F0C2D"/>
    <w:rsid w:val="006F11AE"/>
    <w:rsid w:val="00700FDD"/>
    <w:rsid w:val="00703A36"/>
    <w:rsid w:val="00703BA7"/>
    <w:rsid w:val="007133D2"/>
    <w:rsid w:val="0072290A"/>
    <w:rsid w:val="00725012"/>
    <w:rsid w:val="007277A8"/>
    <w:rsid w:val="00727A6F"/>
    <w:rsid w:val="00732D28"/>
    <w:rsid w:val="007330A9"/>
    <w:rsid w:val="00734830"/>
    <w:rsid w:val="00741AD2"/>
    <w:rsid w:val="0074450D"/>
    <w:rsid w:val="007447B6"/>
    <w:rsid w:val="00744FBC"/>
    <w:rsid w:val="007505B1"/>
    <w:rsid w:val="0075538A"/>
    <w:rsid w:val="0076089A"/>
    <w:rsid w:val="00765999"/>
    <w:rsid w:val="00766517"/>
    <w:rsid w:val="00775A1F"/>
    <w:rsid w:val="00777D8F"/>
    <w:rsid w:val="0078345B"/>
    <w:rsid w:val="00786524"/>
    <w:rsid w:val="0078735C"/>
    <w:rsid w:val="007A16EF"/>
    <w:rsid w:val="007A3121"/>
    <w:rsid w:val="007A4DCE"/>
    <w:rsid w:val="007A50CB"/>
    <w:rsid w:val="007A6B7B"/>
    <w:rsid w:val="007A6BBB"/>
    <w:rsid w:val="007A74BE"/>
    <w:rsid w:val="007B3A2B"/>
    <w:rsid w:val="007B64F7"/>
    <w:rsid w:val="007B6E45"/>
    <w:rsid w:val="007C3281"/>
    <w:rsid w:val="007C3F6D"/>
    <w:rsid w:val="007C4479"/>
    <w:rsid w:val="007D204F"/>
    <w:rsid w:val="007E153F"/>
    <w:rsid w:val="007E2702"/>
    <w:rsid w:val="007E3405"/>
    <w:rsid w:val="007F4110"/>
    <w:rsid w:val="007F5563"/>
    <w:rsid w:val="00803554"/>
    <w:rsid w:val="00810758"/>
    <w:rsid w:val="008125F8"/>
    <w:rsid w:val="00824D5E"/>
    <w:rsid w:val="00825148"/>
    <w:rsid w:val="0082563B"/>
    <w:rsid w:val="0082582B"/>
    <w:rsid w:val="0082695C"/>
    <w:rsid w:val="00831681"/>
    <w:rsid w:val="0083380E"/>
    <w:rsid w:val="008348D8"/>
    <w:rsid w:val="008443AF"/>
    <w:rsid w:val="0084510F"/>
    <w:rsid w:val="00846B7D"/>
    <w:rsid w:val="00852DD6"/>
    <w:rsid w:val="008718E3"/>
    <w:rsid w:val="00875634"/>
    <w:rsid w:val="00876FAE"/>
    <w:rsid w:val="00881FFD"/>
    <w:rsid w:val="008826E4"/>
    <w:rsid w:val="008867EB"/>
    <w:rsid w:val="00890267"/>
    <w:rsid w:val="00892A5D"/>
    <w:rsid w:val="0089436A"/>
    <w:rsid w:val="00894847"/>
    <w:rsid w:val="008A4C0C"/>
    <w:rsid w:val="008B04CC"/>
    <w:rsid w:val="008B07A7"/>
    <w:rsid w:val="008B0C2A"/>
    <w:rsid w:val="008C06DA"/>
    <w:rsid w:val="008C6E30"/>
    <w:rsid w:val="008D4744"/>
    <w:rsid w:val="008E7892"/>
    <w:rsid w:val="008F32C0"/>
    <w:rsid w:val="008F3BF5"/>
    <w:rsid w:val="008F69D2"/>
    <w:rsid w:val="008F7377"/>
    <w:rsid w:val="009008AF"/>
    <w:rsid w:val="00903BC9"/>
    <w:rsid w:val="0091173C"/>
    <w:rsid w:val="00911A09"/>
    <w:rsid w:val="009143DF"/>
    <w:rsid w:val="0091519A"/>
    <w:rsid w:val="009169E3"/>
    <w:rsid w:val="00923302"/>
    <w:rsid w:val="00927467"/>
    <w:rsid w:val="00934E2C"/>
    <w:rsid w:val="009416B3"/>
    <w:rsid w:val="00942F53"/>
    <w:rsid w:val="00944C7E"/>
    <w:rsid w:val="00945140"/>
    <w:rsid w:val="009545C2"/>
    <w:rsid w:val="00954F9E"/>
    <w:rsid w:val="009676A4"/>
    <w:rsid w:val="00977DF3"/>
    <w:rsid w:val="009859E5"/>
    <w:rsid w:val="00987673"/>
    <w:rsid w:val="009876B7"/>
    <w:rsid w:val="009934F6"/>
    <w:rsid w:val="009B0B4A"/>
    <w:rsid w:val="009B195C"/>
    <w:rsid w:val="009B2670"/>
    <w:rsid w:val="009B2767"/>
    <w:rsid w:val="009B388B"/>
    <w:rsid w:val="009B4C3B"/>
    <w:rsid w:val="009B53FE"/>
    <w:rsid w:val="009B6A5A"/>
    <w:rsid w:val="009C3C9F"/>
    <w:rsid w:val="009D019E"/>
    <w:rsid w:val="009E288E"/>
    <w:rsid w:val="009E7BE3"/>
    <w:rsid w:val="009E7E29"/>
    <w:rsid w:val="009F37A4"/>
    <w:rsid w:val="009F630B"/>
    <w:rsid w:val="00A041A7"/>
    <w:rsid w:val="00A051E1"/>
    <w:rsid w:val="00A07E03"/>
    <w:rsid w:val="00A27153"/>
    <w:rsid w:val="00A318CA"/>
    <w:rsid w:val="00A56014"/>
    <w:rsid w:val="00A60929"/>
    <w:rsid w:val="00A62138"/>
    <w:rsid w:val="00A62961"/>
    <w:rsid w:val="00A65235"/>
    <w:rsid w:val="00A65434"/>
    <w:rsid w:val="00A7089E"/>
    <w:rsid w:val="00A711FB"/>
    <w:rsid w:val="00A73C90"/>
    <w:rsid w:val="00A768C6"/>
    <w:rsid w:val="00A81226"/>
    <w:rsid w:val="00A859D2"/>
    <w:rsid w:val="00A95F94"/>
    <w:rsid w:val="00A97DB3"/>
    <w:rsid w:val="00AA2DAB"/>
    <w:rsid w:val="00AB781D"/>
    <w:rsid w:val="00AB7D7D"/>
    <w:rsid w:val="00AC4342"/>
    <w:rsid w:val="00AC4D81"/>
    <w:rsid w:val="00AC6EF2"/>
    <w:rsid w:val="00AD1FD9"/>
    <w:rsid w:val="00AD21B2"/>
    <w:rsid w:val="00AD3392"/>
    <w:rsid w:val="00AD6AC8"/>
    <w:rsid w:val="00AD7801"/>
    <w:rsid w:val="00AE1FD2"/>
    <w:rsid w:val="00AE3ED2"/>
    <w:rsid w:val="00AE4FEE"/>
    <w:rsid w:val="00AE7446"/>
    <w:rsid w:val="00AF1728"/>
    <w:rsid w:val="00AF2442"/>
    <w:rsid w:val="00B03165"/>
    <w:rsid w:val="00B06699"/>
    <w:rsid w:val="00B07E08"/>
    <w:rsid w:val="00B10256"/>
    <w:rsid w:val="00B1218E"/>
    <w:rsid w:val="00B12EBD"/>
    <w:rsid w:val="00B143B5"/>
    <w:rsid w:val="00B23CA0"/>
    <w:rsid w:val="00B25D7C"/>
    <w:rsid w:val="00B27900"/>
    <w:rsid w:val="00B31A40"/>
    <w:rsid w:val="00B403C3"/>
    <w:rsid w:val="00B4070C"/>
    <w:rsid w:val="00B41A6F"/>
    <w:rsid w:val="00B43216"/>
    <w:rsid w:val="00B454FD"/>
    <w:rsid w:val="00B55EFE"/>
    <w:rsid w:val="00B610A1"/>
    <w:rsid w:val="00B66699"/>
    <w:rsid w:val="00B7110D"/>
    <w:rsid w:val="00B7178B"/>
    <w:rsid w:val="00B7196A"/>
    <w:rsid w:val="00B73972"/>
    <w:rsid w:val="00B73B9F"/>
    <w:rsid w:val="00B75042"/>
    <w:rsid w:val="00B80783"/>
    <w:rsid w:val="00B80C12"/>
    <w:rsid w:val="00B912FA"/>
    <w:rsid w:val="00B93E03"/>
    <w:rsid w:val="00B9546A"/>
    <w:rsid w:val="00BA1EED"/>
    <w:rsid w:val="00BB396B"/>
    <w:rsid w:val="00BC234F"/>
    <w:rsid w:val="00BC53BE"/>
    <w:rsid w:val="00BE2F1A"/>
    <w:rsid w:val="00BF158B"/>
    <w:rsid w:val="00C04AB1"/>
    <w:rsid w:val="00C072E1"/>
    <w:rsid w:val="00C1076C"/>
    <w:rsid w:val="00C16A19"/>
    <w:rsid w:val="00C221BC"/>
    <w:rsid w:val="00C251DC"/>
    <w:rsid w:val="00C363FF"/>
    <w:rsid w:val="00C37FA4"/>
    <w:rsid w:val="00C46EDB"/>
    <w:rsid w:val="00C479C7"/>
    <w:rsid w:val="00C53092"/>
    <w:rsid w:val="00C70DA2"/>
    <w:rsid w:val="00C71B47"/>
    <w:rsid w:val="00C72C29"/>
    <w:rsid w:val="00C81298"/>
    <w:rsid w:val="00C82AFF"/>
    <w:rsid w:val="00CA217D"/>
    <w:rsid w:val="00CA22A7"/>
    <w:rsid w:val="00CA3CAF"/>
    <w:rsid w:val="00CA48A0"/>
    <w:rsid w:val="00CB2C7D"/>
    <w:rsid w:val="00CB56CE"/>
    <w:rsid w:val="00CB5D30"/>
    <w:rsid w:val="00CC2C16"/>
    <w:rsid w:val="00CC3509"/>
    <w:rsid w:val="00CC59C7"/>
    <w:rsid w:val="00CC6622"/>
    <w:rsid w:val="00CC715E"/>
    <w:rsid w:val="00CD455A"/>
    <w:rsid w:val="00CE1104"/>
    <w:rsid w:val="00CE3C55"/>
    <w:rsid w:val="00CE54CD"/>
    <w:rsid w:val="00CE5719"/>
    <w:rsid w:val="00CF36DA"/>
    <w:rsid w:val="00CF6FFD"/>
    <w:rsid w:val="00D07488"/>
    <w:rsid w:val="00D07FF1"/>
    <w:rsid w:val="00D1194F"/>
    <w:rsid w:val="00D157BA"/>
    <w:rsid w:val="00D170F5"/>
    <w:rsid w:val="00D234E9"/>
    <w:rsid w:val="00D31AEB"/>
    <w:rsid w:val="00D335C9"/>
    <w:rsid w:val="00D34F8E"/>
    <w:rsid w:val="00D35782"/>
    <w:rsid w:val="00D57DFB"/>
    <w:rsid w:val="00D60072"/>
    <w:rsid w:val="00D62F77"/>
    <w:rsid w:val="00D76D17"/>
    <w:rsid w:val="00D85B80"/>
    <w:rsid w:val="00DA074D"/>
    <w:rsid w:val="00DA3457"/>
    <w:rsid w:val="00DC77F2"/>
    <w:rsid w:val="00DD11BE"/>
    <w:rsid w:val="00DE3034"/>
    <w:rsid w:val="00DE5299"/>
    <w:rsid w:val="00DE5EAA"/>
    <w:rsid w:val="00DF48D8"/>
    <w:rsid w:val="00DF5923"/>
    <w:rsid w:val="00DF6364"/>
    <w:rsid w:val="00E060DA"/>
    <w:rsid w:val="00E14C4C"/>
    <w:rsid w:val="00E24BF7"/>
    <w:rsid w:val="00E24F37"/>
    <w:rsid w:val="00E301B1"/>
    <w:rsid w:val="00E3099C"/>
    <w:rsid w:val="00E33539"/>
    <w:rsid w:val="00E409CA"/>
    <w:rsid w:val="00E40B90"/>
    <w:rsid w:val="00E41C19"/>
    <w:rsid w:val="00E42C51"/>
    <w:rsid w:val="00E43A40"/>
    <w:rsid w:val="00E6067F"/>
    <w:rsid w:val="00E641D3"/>
    <w:rsid w:val="00E661A4"/>
    <w:rsid w:val="00E737E3"/>
    <w:rsid w:val="00E7618E"/>
    <w:rsid w:val="00E76508"/>
    <w:rsid w:val="00E767ED"/>
    <w:rsid w:val="00E8710D"/>
    <w:rsid w:val="00E87B80"/>
    <w:rsid w:val="00EA77A6"/>
    <w:rsid w:val="00EB3B68"/>
    <w:rsid w:val="00EB4B95"/>
    <w:rsid w:val="00EB6416"/>
    <w:rsid w:val="00EC0473"/>
    <w:rsid w:val="00EC1C65"/>
    <w:rsid w:val="00ED5E2C"/>
    <w:rsid w:val="00ED7E94"/>
    <w:rsid w:val="00EE6041"/>
    <w:rsid w:val="00EF011B"/>
    <w:rsid w:val="00EF04DA"/>
    <w:rsid w:val="00EF0FF3"/>
    <w:rsid w:val="00EF1B79"/>
    <w:rsid w:val="00EF4770"/>
    <w:rsid w:val="00F013F3"/>
    <w:rsid w:val="00F04921"/>
    <w:rsid w:val="00F06584"/>
    <w:rsid w:val="00F155E6"/>
    <w:rsid w:val="00F16B2D"/>
    <w:rsid w:val="00F26EAE"/>
    <w:rsid w:val="00F34D39"/>
    <w:rsid w:val="00F36170"/>
    <w:rsid w:val="00F376CE"/>
    <w:rsid w:val="00F41302"/>
    <w:rsid w:val="00F45A20"/>
    <w:rsid w:val="00F55FE6"/>
    <w:rsid w:val="00F56627"/>
    <w:rsid w:val="00F670F9"/>
    <w:rsid w:val="00F73671"/>
    <w:rsid w:val="00F91B44"/>
    <w:rsid w:val="00F9297C"/>
    <w:rsid w:val="00F93589"/>
    <w:rsid w:val="00FA3D53"/>
    <w:rsid w:val="00FB014D"/>
    <w:rsid w:val="00FB0BC5"/>
    <w:rsid w:val="00FB323D"/>
    <w:rsid w:val="00FB37C3"/>
    <w:rsid w:val="00FB70FC"/>
    <w:rsid w:val="00FC22B9"/>
    <w:rsid w:val="00FC24BB"/>
    <w:rsid w:val="00FC3266"/>
    <w:rsid w:val="00FC3F2A"/>
    <w:rsid w:val="00FC7775"/>
    <w:rsid w:val="00FD02C3"/>
    <w:rsid w:val="00FE1F59"/>
    <w:rsid w:val="00FE6CEA"/>
    <w:rsid w:val="00FF4FFC"/>
    <w:rsid w:val="00FF6BEC"/>
    <w:rsid w:val="04C6E8E6"/>
    <w:rsid w:val="1C7DCC0A"/>
    <w:rsid w:val="219155CB"/>
    <w:rsid w:val="24C1DC34"/>
    <w:rsid w:val="390EE8D5"/>
    <w:rsid w:val="42996565"/>
    <w:rsid w:val="5726DF49"/>
    <w:rsid w:val="5926B839"/>
    <w:rsid w:val="611BCF96"/>
    <w:rsid w:val="761F277D"/>
    <w:rsid w:val="78175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AA17"/>
  <w15:chartTrackingRefBased/>
  <w15:docId w15:val="{F9B26589-3C62-4555-B50C-E3E7D53636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B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7E0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7E08"/>
  </w:style>
  <w:style w:type="paragraph" w:styleId="Footer">
    <w:name w:val="footer"/>
    <w:basedOn w:val="Normal"/>
    <w:link w:val="FooterChar"/>
    <w:uiPriority w:val="99"/>
    <w:unhideWhenUsed/>
    <w:rsid w:val="00B07E0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7E08"/>
  </w:style>
  <w:style w:type="character" w:styleId="Hyperlink">
    <w:name w:val="Hyperlink"/>
    <w:basedOn w:val="DefaultParagraphFont"/>
    <w:uiPriority w:val="99"/>
    <w:unhideWhenUsed/>
    <w:rsid w:val="00FC22B9"/>
    <w:rPr>
      <w:color w:val="0563C1" w:themeColor="hyperlink"/>
      <w:u w:val="single"/>
    </w:rPr>
  </w:style>
  <w:style w:type="character" w:styleId="UnresolvedMention">
    <w:name w:val="Unresolved Mention"/>
    <w:basedOn w:val="DefaultParagraphFont"/>
    <w:uiPriority w:val="99"/>
    <w:unhideWhenUsed/>
    <w:rsid w:val="00FC22B9"/>
    <w:rPr>
      <w:color w:val="605E5C"/>
      <w:shd w:val="clear" w:color="auto" w:fill="E1DFDD"/>
    </w:rPr>
  </w:style>
  <w:style w:type="paragraph" w:styleId="ListParagraph">
    <w:name w:val="List Paragraph"/>
    <w:basedOn w:val="Normal"/>
    <w:uiPriority w:val="34"/>
    <w:qFormat/>
    <w:rsid w:val="009169E3"/>
    <w:pPr>
      <w:ind w:left="720"/>
      <w:contextualSpacing/>
    </w:pPr>
  </w:style>
  <w:style w:type="character" w:styleId="normaltextrun" w:customStyle="1">
    <w:name w:val="normaltextrun"/>
    <w:basedOn w:val="DefaultParagraphFont"/>
    <w:rsid w:val="00D31AEB"/>
  </w:style>
  <w:style w:type="character" w:styleId="eop" w:customStyle="1">
    <w:name w:val="eop"/>
    <w:basedOn w:val="DefaultParagraphFont"/>
    <w:rsid w:val="00D31AEB"/>
  </w:style>
  <w:style w:type="character" w:styleId="CommentReference">
    <w:name w:val="annotation reference"/>
    <w:basedOn w:val="DefaultParagraphFont"/>
    <w:uiPriority w:val="99"/>
    <w:semiHidden/>
    <w:unhideWhenUsed/>
    <w:rsid w:val="008B07A7"/>
    <w:rPr>
      <w:sz w:val="16"/>
      <w:szCs w:val="16"/>
    </w:rPr>
  </w:style>
  <w:style w:type="paragraph" w:styleId="CommentText">
    <w:name w:val="annotation text"/>
    <w:basedOn w:val="Normal"/>
    <w:link w:val="CommentTextChar"/>
    <w:uiPriority w:val="99"/>
    <w:unhideWhenUsed/>
    <w:rsid w:val="008B07A7"/>
    <w:pPr>
      <w:spacing w:line="240" w:lineRule="auto"/>
    </w:pPr>
    <w:rPr>
      <w:sz w:val="20"/>
      <w:szCs w:val="20"/>
    </w:rPr>
  </w:style>
  <w:style w:type="character" w:styleId="CommentTextChar" w:customStyle="1">
    <w:name w:val="Comment Text Char"/>
    <w:basedOn w:val="DefaultParagraphFont"/>
    <w:link w:val="CommentText"/>
    <w:uiPriority w:val="99"/>
    <w:rsid w:val="008B07A7"/>
    <w:rPr>
      <w:sz w:val="20"/>
      <w:szCs w:val="20"/>
    </w:rPr>
  </w:style>
  <w:style w:type="paragraph" w:styleId="CommentSubject">
    <w:name w:val="annotation subject"/>
    <w:basedOn w:val="CommentText"/>
    <w:next w:val="CommentText"/>
    <w:link w:val="CommentSubjectChar"/>
    <w:uiPriority w:val="99"/>
    <w:semiHidden/>
    <w:unhideWhenUsed/>
    <w:rsid w:val="008B07A7"/>
    <w:rPr>
      <w:b/>
      <w:bCs/>
    </w:rPr>
  </w:style>
  <w:style w:type="character" w:styleId="CommentSubjectChar" w:customStyle="1">
    <w:name w:val="Comment Subject Char"/>
    <w:basedOn w:val="CommentTextChar"/>
    <w:link w:val="CommentSubject"/>
    <w:uiPriority w:val="99"/>
    <w:semiHidden/>
    <w:rsid w:val="008B07A7"/>
    <w:rPr>
      <w:b/>
      <w:bCs/>
      <w:sz w:val="20"/>
      <w:szCs w:val="20"/>
    </w:rPr>
  </w:style>
  <w:style w:type="paragraph" w:styleId="Revision">
    <w:name w:val="Revision"/>
    <w:hidden/>
    <w:uiPriority w:val="99"/>
    <w:semiHidden/>
    <w:rsid w:val="00392E0E"/>
    <w:pPr>
      <w:spacing w:after="0" w:line="240" w:lineRule="auto"/>
    </w:pPr>
  </w:style>
  <w:style w:type="paragraph" w:styleId="ZTTBodycopy" w:customStyle="1">
    <w:name w:val="_ZTT Body copy"/>
    <w:basedOn w:val="Normal"/>
    <w:qFormat/>
    <w:rsid w:val="00074BC9"/>
    <w:pPr>
      <w:spacing w:after="240" w:line="240" w:lineRule="auto"/>
    </w:pPr>
    <w:rPr>
      <w:rFonts w:ascii="Arial" w:hAnsi="Arial" w:cs="Arial"/>
      <w:sz w:val="20"/>
    </w:rPr>
  </w:style>
  <w:style w:type="character" w:styleId="Mention">
    <w:name w:val="Mention"/>
    <w:basedOn w:val="DefaultParagraphFont"/>
    <w:uiPriority w:val="99"/>
    <w:unhideWhenUsed/>
    <w:rsid w:val="00613180"/>
    <w:rPr>
      <w:color w:val="2B579A"/>
      <w:shd w:val="clear" w:color="auto" w:fill="E1DFDD"/>
    </w:rPr>
  </w:style>
  <w:style w:type="paragraph" w:styleId="Author" w:customStyle="1">
    <w:name w:val="Author"/>
    <w:basedOn w:val="Normal"/>
    <w:qFormat/>
    <w:rsid w:val="00065F7E"/>
    <w:pPr>
      <w:spacing w:after="0" w:line="240" w:lineRule="auto"/>
    </w:pPr>
    <w:rPr>
      <w:rFonts w:ascii="Museo Sans 300" w:hAnsi="Museo Sans 300" w:cs="Times New Roman"/>
      <w:color w:val="767171" w:themeColor="background2" w:themeShade="80"/>
    </w:rPr>
  </w:style>
  <w:style w:type="paragraph" w:styleId="NormalWeb">
    <w:name w:val="Normal (Web)"/>
    <w:basedOn w:val="Normal"/>
    <w:uiPriority w:val="99"/>
    <w:unhideWhenUsed/>
    <w:rsid w:val="0004431D"/>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F3617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74632"/>
    <w:rPr>
      <w:i/>
      <w:iCs/>
    </w:rPr>
  </w:style>
  <w:style w:type="paragraph" w:styleId="Default" w:customStyle="1">
    <w:name w:val="Default"/>
    <w:rsid w:val="0067463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74632"/>
    <w:rPr>
      <w:color w:val="954F72" w:themeColor="followedHyperlink"/>
      <w:u w:val="single"/>
    </w:rPr>
  </w:style>
  <w:style w:type="character" w:styleId="ui-provider" w:customStyle="1">
    <w:name w:val="ui-provider"/>
    <w:basedOn w:val="DefaultParagraphFont"/>
    <w:rsid w:val="00674632"/>
  </w:style>
  <w:style w:type="character" w:styleId="contentpasted0" w:customStyle="1">
    <w:name w:val="contentpasted0"/>
    <w:basedOn w:val="DefaultParagraphFont"/>
    <w:rsid w:val="00674632"/>
  </w:style>
  <w:style w:type="character" w:styleId="gmail-il" w:customStyle="1">
    <w:name w:val="gmail-il"/>
    <w:basedOn w:val="DefaultParagraphFont"/>
    <w:rsid w:val="0067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entreforglobalmentalhealth.org/dr-dixon-chibanda"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iversityinformedtenets.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zerotothree.org/resources/2239-about-the-p-5-competencie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zerotothree.org/2024-learn-conference/"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zerotothre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1BBAF2F6EBB4A9B7EF98218AD3F23" ma:contentTypeVersion="20" ma:contentTypeDescription="Create a new document." ma:contentTypeScope="" ma:versionID="5917e741fddcd43ea0f3c5121d61c050">
  <xsd:schema xmlns:xsd="http://www.w3.org/2001/XMLSchema" xmlns:xs="http://www.w3.org/2001/XMLSchema" xmlns:p="http://schemas.microsoft.com/office/2006/metadata/properties" xmlns:ns1="http://schemas.microsoft.com/sharepoint/v3" xmlns:ns2="e1723ebc-c191-4a76-815b-1e21e1c833f2" xmlns:ns3="da474eb4-2798-4987-873d-7b4db280c986" xmlns:ns4="2b0696d2-03e8-4ed2-82a3-1f89a5fc7162" targetNamespace="http://schemas.microsoft.com/office/2006/metadata/properties" ma:root="true" ma:fieldsID="560723b564cee1babd92cf8319a91697" ns1:_="" ns2:_="" ns3:_="" ns4:_="">
    <xsd:import namespace="http://schemas.microsoft.com/sharepoint/v3"/>
    <xsd:import namespace="e1723ebc-c191-4a76-815b-1e21e1c833f2"/>
    <xsd:import namespace="da474eb4-2798-4987-873d-7b4db280c986"/>
    <xsd:import namespace="2b0696d2-03e8-4ed2-82a3-1f89a5fc7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1:_dlc_ExpireDateSaved" minOccurs="0"/>
                <xsd:element ref="ns1:_dlc_ExpireDate" minOccurs="0"/>
                <xsd:element ref="ns1:_dlc_Exempt" minOccurs="0"/>
                <xsd:element ref="ns2:MediaServiceAutoKeyPoints" minOccurs="0"/>
                <xsd:element ref="ns2:MediaServiceKeyPoints" minOccurs="0"/>
                <xsd:element ref="ns2:MediaServiceOCR" minOccurs="0"/>
                <xsd:element ref="ns2:lcf76f155ced4ddcb4097134ff3c332f" minOccurs="0"/>
                <xsd:element ref="ns4: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hidden="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723ebc-c191-4a76-815b-1e21e1c83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c59be4-22bc-445b-9645-97ad681149f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474eb4-2798-4987-873d-7b4db280c9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696d2-03e8-4ed2-82a3-1f89a5fc716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92b25b5-e235-4753-a415-3c53415fe527}" ma:internalName="TaxCatchAll" ma:showField="CatchAllData" ma:web="da474eb4-2798-4987-873d-7b4db280c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0696d2-03e8-4ed2-82a3-1f89a5fc7162" xsi:nil="true"/>
    <lcf76f155ced4ddcb4097134ff3c332f xmlns="e1723ebc-c191-4a76-815b-1e21e1c833f2">
      <Terms xmlns="http://schemas.microsoft.com/office/infopath/2007/PartnerControls"/>
    </lcf76f155ced4ddcb4097134ff3c332f>
    <SharedWithUsers xmlns="da474eb4-2798-4987-873d-7b4db280c986">
      <UserInfo>
        <DisplayName>Sarah LeMoine</DisplayName>
        <AccountId>12</AccountId>
        <AccountType/>
      </UserInfo>
      <UserInfo>
        <DisplayName>Julia Richards</DisplayName>
        <AccountId>304</AccountId>
        <AccountType/>
      </UserInfo>
      <UserInfo>
        <DisplayName>Michael Pahl</DisplayName>
        <AccountId>187</AccountId>
        <AccountType/>
      </UserInfo>
    </SharedWithUsers>
  </documentManagement>
</p:properties>
</file>

<file path=customXml/itemProps1.xml><?xml version="1.0" encoding="utf-8"?>
<ds:datastoreItem xmlns:ds="http://schemas.openxmlformats.org/officeDocument/2006/customXml" ds:itemID="{D985B550-278B-4928-B157-F348C48B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23ebc-c191-4a76-815b-1e21e1c833f2"/>
    <ds:schemaRef ds:uri="da474eb4-2798-4987-873d-7b4db280c986"/>
    <ds:schemaRef ds:uri="2b0696d2-03e8-4ed2-82a3-1f89a5fc7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DD77B-E15A-41BC-84F3-39B51DBC4F16}">
  <ds:schemaRefs>
    <ds:schemaRef ds:uri="http://schemas.microsoft.com/sharepoint/v3/contenttype/forms"/>
  </ds:schemaRefs>
</ds:datastoreItem>
</file>

<file path=customXml/itemProps3.xml><?xml version="1.0" encoding="utf-8"?>
<ds:datastoreItem xmlns:ds="http://schemas.openxmlformats.org/officeDocument/2006/customXml" ds:itemID="{53FD1D93-7E4A-4C77-967C-AB4545D55727}">
  <ds:schemaRefs>
    <ds:schemaRef ds:uri="http://schemas.microsoft.com/office/2006/metadata/properties"/>
    <ds:schemaRef ds:uri="http://schemas.microsoft.com/office/infopath/2007/PartnerControls"/>
    <ds:schemaRef ds:uri="2b0696d2-03e8-4ed2-82a3-1f89a5fc7162"/>
    <ds:schemaRef ds:uri="e1723ebc-c191-4a76-815b-1e21e1c833f2"/>
    <ds:schemaRef ds:uri="da474eb4-2798-4987-873d-7b4db280c986"/>
  </ds:schemaRefs>
</ds:datastoreItem>
</file>

<file path=docMetadata/LabelInfo.xml><?xml version="1.0" encoding="utf-8"?>
<clbl:labelList xmlns:clbl="http://schemas.microsoft.com/office/2020/mipLabelMetadata">
  <clbl:label id="{e4ce09fd-30b8-4231-b85e-6a7305b44896}" enabled="1" method="Standard" siteId="{6fcec4dc-5068-43d5-af7b-80ad58da1056}"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SLeMoine@naeyc.org</dc:creator>
  <keywords/>
  <dc:description/>
  <lastModifiedBy>Wilfredo Portillo</lastModifiedBy>
  <revision>74</revision>
  <dcterms:created xsi:type="dcterms:W3CDTF">2024-03-19T19:43:00.0000000Z</dcterms:created>
  <dcterms:modified xsi:type="dcterms:W3CDTF">2024-03-25T19:09:03.0763647Z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0x010100A911BBAF2F6EBB4A9B7EF98218AD3F23</vt:lpwstr>
  </property>
  <property fmtid="{D5CDD505-2E9C-101B-9397-08002B2CF9AE}" pid="3" name="_dlc_policyId">
    <vt:lpwstr/>
  </property>
  <property fmtid="{D5CDD505-2E9C-101B-9397-08002B2CF9AE}" pid="4" name="ItemRetentionFormula">
    <vt:lpwstr/>
  </property>
  <property fmtid="{D5CDD505-2E9C-101B-9397-08002B2CF9AE}" pid="5" name="GrammarlyDocumentId">
    <vt:lpwstr>9790e92388b8fed9a26571187ce1ef672a5df2cdc8a0256bf24d360ffbc79f25</vt:lpwstr>
  </property>
  <property fmtid="{D5CDD505-2E9C-101B-9397-08002B2CF9AE}" pid="6" name="MediaServiceImageTags">
    <vt:lpwstr/>
  </property>
</Properties>
</file>